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905F" w14:textId="14778BD9" w:rsidR="00614F5C" w:rsidRPr="00703C3F" w:rsidRDefault="00AA2470" w:rsidP="00FE5C9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  <w:r w:rsidR="00842F2E" w:rsidRPr="00703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Главы </w:t>
      </w:r>
      <w:r w:rsidRPr="00703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202</w:t>
      </w:r>
      <w:r w:rsidR="00F12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703C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год.</w:t>
      </w:r>
    </w:p>
    <w:p w14:paraId="52EF3D24" w14:textId="5D549E06" w:rsidR="00FE4699" w:rsidRPr="00703C3F" w:rsidRDefault="00FE4699" w:rsidP="00FE5C91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 результатах деятельности администрации сельского поселения за 202</w:t>
      </w:r>
      <w:r w:rsidR="00F128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703C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 и перспективах развития на 202</w:t>
      </w:r>
      <w:r w:rsidR="00F128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703C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год»</w:t>
      </w:r>
    </w:p>
    <w:p w14:paraId="3F09637F" w14:textId="77777777" w:rsidR="00BE70A6" w:rsidRPr="00703C3F" w:rsidRDefault="00BE70A6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3ADBAC" w14:textId="6B0F7EDB" w:rsidR="00BE70A6" w:rsidRPr="00703C3F" w:rsidRDefault="005C278C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BE70A6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Сегодняшняя встреча – это подведение итогов деятельности администрации Саккуловского сельского поселения за 202</w:t>
      </w:r>
      <w:r w:rsidR="00F128D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E70A6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и перспективах развития на 202</w:t>
      </w:r>
      <w:r w:rsidR="00F128D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E70A6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  </w:t>
      </w:r>
    </w:p>
    <w:p w14:paraId="7B0A3BD5" w14:textId="77777777" w:rsidR="00BE70A6" w:rsidRPr="00703C3F" w:rsidRDefault="005C278C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BE70A6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Основные вопросы— это исполнение бюджета по доходам и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BE70A6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расходам, исполнение полномочий по решению вопросов местного значения. </w:t>
      </w:r>
    </w:p>
    <w:p w14:paraId="52A65F3A" w14:textId="77777777" w:rsidR="00BE70A6" w:rsidRPr="00703C3F" w:rsidRDefault="005C278C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BE70A6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Главным направлением </w:t>
      </w:r>
      <w:r w:rsidR="008F6094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BE70A6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администрации является обеспечение жизнедеятельности селян</w:t>
      </w:r>
      <w:r w:rsidR="008F6094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E70A6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 наказов избирателей, благоустройство до</w:t>
      </w:r>
      <w:r w:rsidR="008F6094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рог, работа по предупреждению </w:t>
      </w:r>
      <w:r w:rsidR="00BE70A6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чрезвычайных ситуаций, обеспечение первичных мер пожарной безопасности и многое другое.</w:t>
      </w:r>
    </w:p>
    <w:p w14:paraId="53A00FDB" w14:textId="488C2B05" w:rsidR="001B019F" w:rsidRPr="00703C3F" w:rsidRDefault="005C278C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BE70A6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Представляя </w:t>
      </w:r>
      <w:r w:rsidR="008F6094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 о работе администрации </w:t>
      </w:r>
      <w:r w:rsidR="00BE70A6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8F6094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селения за 202</w:t>
      </w:r>
      <w:r w:rsidR="00F128D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E70A6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</w:t>
      </w:r>
      <w:r w:rsidR="008F6094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затрону основные моменты </w:t>
      </w:r>
      <w:r w:rsidR="00BE70A6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деятельности </w:t>
      </w:r>
      <w:r w:rsidR="008F6094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прошедший </w:t>
      </w:r>
      <w:r w:rsidR="00C63995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период</w:t>
      </w:r>
      <w:r w:rsidR="008F6094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B019F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E8D31F4" w14:textId="77777777" w:rsidR="00BE1208" w:rsidRPr="00703C3F" w:rsidRDefault="00BE1208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C23EF9" w14:textId="77777777" w:rsidR="00C61177" w:rsidRPr="00703C3F" w:rsidRDefault="00C61177" w:rsidP="00FE5C9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F6AE6C" w14:textId="77777777" w:rsidR="008F6094" w:rsidRPr="00703C3F" w:rsidRDefault="008F6094" w:rsidP="00FE5C9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703C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Небольшие статистические данные поселения:</w:t>
      </w:r>
    </w:p>
    <w:p w14:paraId="018E4885" w14:textId="77777777" w:rsidR="004F3495" w:rsidRPr="00703C3F" w:rsidRDefault="004F3495" w:rsidP="00FE5C9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</w:p>
    <w:p w14:paraId="4A80BD47" w14:textId="730A639E" w:rsidR="005960BC" w:rsidRPr="00703C3F" w:rsidRDefault="008F6094" w:rsidP="00FE5C91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F3495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87A06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время на территории поселения расположены </w:t>
      </w:r>
      <w:r w:rsidR="004F3495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населенных пунктов: 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п.Саккулово (19</w:t>
      </w:r>
      <w:r w:rsidR="00277D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05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)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д.Этимганова (2</w:t>
      </w:r>
      <w:r w:rsidR="00277D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20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)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A4196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д.Шимаковка (21</w:t>
      </w:r>
      <w:r w:rsidR="00277D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0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)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д.Султаева (7</w:t>
      </w:r>
      <w:r w:rsidR="00277D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67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)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д.Чишма (38</w:t>
      </w:r>
      <w:r w:rsidR="00277D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2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)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д.Смольное (</w:t>
      </w:r>
      <w:r w:rsidR="00277D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480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)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д. Большое Таскино (3</w:t>
      </w:r>
      <w:r w:rsidR="00277D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21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)</w:t>
      </w:r>
    </w:p>
    <w:p w14:paraId="47EA3804" w14:textId="77777777" w:rsidR="004F3495" w:rsidRPr="00703C3F" w:rsidRDefault="005960BC" w:rsidP="00FE5C91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    </w:t>
      </w:r>
      <w:r w:rsidR="004F3495"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Центром муниципального образования</w:t>
      </w:r>
      <w:r w:rsidR="004F3495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6320"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является поселок Саккулово. </w:t>
      </w:r>
      <w:r w:rsidR="004F3495"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По архивным данным старинное поселение основано до 1800 года.</w:t>
      </w:r>
    </w:p>
    <w:p w14:paraId="7F73D3FB" w14:textId="1D6F8620" w:rsidR="004F3495" w:rsidRPr="00703C3F" w:rsidRDefault="004F3495" w:rsidP="00FE5C91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703C3F">
        <w:rPr>
          <w:rFonts w:eastAsiaTheme="minorEastAsia"/>
          <w:bCs/>
          <w:color w:val="000000" w:themeColor="text1"/>
          <w:kern w:val="24"/>
        </w:rPr>
        <w:t xml:space="preserve">         Общая численность зарегистрированного населения на 01.01.202</w:t>
      </w:r>
      <w:r w:rsidR="00F128D2">
        <w:rPr>
          <w:rFonts w:eastAsiaTheme="minorEastAsia"/>
          <w:bCs/>
          <w:color w:val="000000" w:themeColor="text1"/>
          <w:kern w:val="24"/>
        </w:rPr>
        <w:t>2</w:t>
      </w:r>
      <w:r w:rsidRPr="00703C3F">
        <w:rPr>
          <w:rFonts w:eastAsiaTheme="minorEastAsia"/>
          <w:bCs/>
          <w:color w:val="000000" w:themeColor="text1"/>
          <w:kern w:val="24"/>
        </w:rPr>
        <w:t xml:space="preserve"> г составляет </w:t>
      </w:r>
      <w:r w:rsidR="00277D36">
        <w:rPr>
          <w:rFonts w:eastAsiaTheme="minorEastAsia"/>
          <w:bCs/>
          <w:color w:val="000000" w:themeColor="text1"/>
          <w:kern w:val="24"/>
        </w:rPr>
        <w:t>4285</w:t>
      </w:r>
      <w:r w:rsidRPr="00703C3F">
        <w:rPr>
          <w:rFonts w:eastAsiaTheme="minorEastAsia"/>
          <w:bCs/>
          <w:color w:val="000000" w:themeColor="text1"/>
          <w:kern w:val="24"/>
        </w:rPr>
        <w:t xml:space="preserve"> человек.</w:t>
      </w:r>
    </w:p>
    <w:p w14:paraId="19983EEB" w14:textId="77777777" w:rsidR="004F3495" w:rsidRPr="00703C3F" w:rsidRDefault="004F3495" w:rsidP="00FE5C91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Площадь всех земель в Саккуловском</w:t>
      </w:r>
      <w:r w:rsidR="00875157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сельском поселении составляет </w:t>
      </w: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28666 га</w:t>
      </w:r>
    </w:p>
    <w:p w14:paraId="00B2853B" w14:textId="1F5C564C" w:rsidR="004F3495" w:rsidRPr="00703C3F" w:rsidRDefault="002612AD" w:rsidP="00FE5C91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    </w:t>
      </w:r>
      <w:r w:rsidR="004F3495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На территории поселения осуществляют свою деятельность</w:t>
      </w:r>
      <w:r w:rsidR="00875157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: Школы, </w:t>
      </w:r>
      <w:r w:rsidR="00F128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детские сады</w:t>
      </w:r>
      <w:r w:rsidR="00B7216F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з</w:t>
      </w:r>
      <w:r w:rsidR="00875157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аводы </w:t>
      </w:r>
      <w:r w:rsidR="00366E7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«ТСТ»</w:t>
      </w:r>
      <w:r w:rsidR="005B22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(</w:t>
      </w:r>
      <w:r w:rsidR="00366E7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Т</w:t>
      </w:r>
      <w:r w:rsidR="00F128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яжелая строительная техника</w:t>
      </w:r>
      <w:r w:rsidR="005B22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)</w:t>
      </w:r>
      <w:r w:rsidR="00875157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ЧЗПТ, карьеры, магазины, </w:t>
      </w: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Амбулатория, отделение почты и т.д</w:t>
      </w:r>
    </w:p>
    <w:p w14:paraId="5BADE353" w14:textId="787D4927" w:rsidR="00087A06" w:rsidRPr="00703C3F" w:rsidRDefault="002612AD" w:rsidP="00FE5C91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    </w:t>
      </w:r>
      <w:r w:rsidR="00875157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Общественные организации: Совет ветеранов, Женсовет, Совет молодежи, </w:t>
      </w:r>
      <w:r w:rsidR="00BE1208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организация</w:t>
      </w:r>
      <w:r w:rsidR="00F128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«</w:t>
      </w:r>
      <w:r w:rsidR="00875157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Память сердца</w:t>
      </w:r>
      <w:r w:rsidR="00F128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»</w:t>
      </w:r>
    </w:p>
    <w:p w14:paraId="2EA829B9" w14:textId="77777777" w:rsidR="00FF09C0" w:rsidRPr="00703C3F" w:rsidRDefault="00FF09C0" w:rsidP="00FE5C91">
      <w:pPr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u w:val="single"/>
        </w:rPr>
      </w:pPr>
    </w:p>
    <w:p w14:paraId="0455767A" w14:textId="77777777" w:rsidR="00087A06" w:rsidRPr="00703C3F" w:rsidRDefault="00B7216F" w:rsidP="00FE5C91">
      <w:pPr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u w:val="single"/>
        </w:rPr>
      </w:pPr>
      <w:r w:rsidRPr="00703C3F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u w:val="single"/>
        </w:rPr>
        <w:t xml:space="preserve"> </w:t>
      </w:r>
      <w:r w:rsidR="00087A06" w:rsidRPr="00703C3F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u w:val="single"/>
        </w:rPr>
        <w:t>Представительным органом является Совет депутатов Саккуловского сельского поселения.</w:t>
      </w:r>
    </w:p>
    <w:p w14:paraId="5DAED8BF" w14:textId="4B92AD70" w:rsidR="00087A06" w:rsidRPr="00703C3F" w:rsidRDefault="00087A06" w:rsidP="00FE5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В рамках нормотворческой деятельности за отчетный период </w:t>
      </w:r>
      <w:r w:rsidRPr="005B22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принято </w:t>
      </w:r>
      <w:r w:rsidR="005B22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172</w:t>
      </w: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постановления, 3</w:t>
      </w:r>
      <w:r w:rsidR="00F128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</w:t>
      </w: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распоряжения по основной деятельности и </w:t>
      </w:r>
      <w:r w:rsidR="00F128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54</w:t>
      </w: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по личному составу. </w:t>
      </w:r>
    </w:p>
    <w:p w14:paraId="17BDFA98" w14:textId="55EE6566" w:rsidR="00087A06" w:rsidRPr="005B22A2" w:rsidRDefault="00087A06" w:rsidP="00FE5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За 202</w:t>
      </w:r>
      <w:r w:rsidR="00F128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</w:t>
      </w: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год Совет депутатов Саккуловского сельского поселения </w:t>
      </w:r>
      <w:r w:rsidRPr="005B22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провел </w:t>
      </w:r>
      <w:r w:rsidR="005B22A2" w:rsidRPr="005B22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3</w:t>
      </w:r>
      <w:r w:rsidRPr="005B22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заседания, на которых было принято </w:t>
      </w:r>
      <w:r w:rsidR="005B22A2" w:rsidRPr="005B22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31</w:t>
      </w:r>
      <w:r w:rsidRPr="005B22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решений.  </w:t>
      </w:r>
    </w:p>
    <w:p w14:paraId="6E435F93" w14:textId="0E157A04" w:rsidR="00087A06" w:rsidRPr="00703C3F" w:rsidRDefault="00087A06" w:rsidP="00FE5C9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5B22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Основные вопросы, которые рассмотрены советом депутатов в 202</w:t>
      </w:r>
      <w:r w:rsidR="00F128D2" w:rsidRPr="005B22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2</w:t>
      </w:r>
      <w:r w:rsidRPr="005B22A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году:</w:t>
      </w:r>
    </w:p>
    <w:p w14:paraId="29B679BF" w14:textId="77777777" w:rsidR="00FF09C0" w:rsidRPr="00703C3F" w:rsidRDefault="00FF09C0" w:rsidP="00FE5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696B3A" w14:textId="77777777" w:rsidR="00087A06" w:rsidRPr="00703C3F" w:rsidRDefault="00C63995" w:rsidP="00FE5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</w:t>
      </w:r>
      <w:r w:rsidR="00087A06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1.</w:t>
      </w:r>
      <w:r w:rsidR="002612AD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87A06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Внесение</w:t>
      </w: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изменений</w:t>
      </w:r>
      <w:r w:rsidR="00087A06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 дополнений в Устав Саккуловского сельского поселения;</w:t>
      </w:r>
    </w:p>
    <w:p w14:paraId="5F437DEA" w14:textId="3DDED3F3" w:rsidR="00087A06" w:rsidRPr="00703C3F" w:rsidRDefault="00C63995" w:rsidP="00FE5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</w:t>
      </w:r>
      <w:r w:rsidR="00087A06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2.</w:t>
      </w:r>
      <w:r w:rsidR="002612AD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87A06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Утверждение отчетов о поквартальном исполнении бюджета в 202</w:t>
      </w:r>
      <w:r w:rsidR="00F128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 </w:t>
      </w:r>
      <w:r w:rsidR="00087A06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год</w:t>
      </w:r>
      <w:r w:rsidR="00F128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</w:t>
      </w:r>
      <w:r w:rsidR="00087A06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</w:p>
    <w:p w14:paraId="3B425EC9" w14:textId="4C570BC3" w:rsidR="00087A06" w:rsidRPr="00703C3F" w:rsidRDefault="00C63995" w:rsidP="00FE5C9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</w:t>
      </w:r>
      <w:r w:rsidR="00087A06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3. </w:t>
      </w:r>
      <w:r w:rsidR="002612AD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087A06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Принятие бюджета на 202</w:t>
      </w:r>
      <w:r w:rsidR="00F128D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3</w:t>
      </w:r>
      <w:r w:rsidR="00087A06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год;</w:t>
      </w:r>
    </w:p>
    <w:p w14:paraId="7C3B2A9E" w14:textId="426B2144" w:rsidR="00D36320" w:rsidRDefault="00C63995" w:rsidP="00FE5C9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</w:t>
      </w:r>
      <w:r w:rsidR="00E96C5B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4. </w:t>
      </w: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Заслушаны е</w:t>
      </w:r>
      <w:r w:rsidR="00E96C5B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жегодные отчеты</w:t>
      </w:r>
      <w:r w:rsidR="00D36320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 продела</w:t>
      </w:r>
      <w:r w:rsidR="00E96C5B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нной работе за год руководителями</w:t>
      </w:r>
      <w:r w:rsidR="00D36320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организаций </w:t>
      </w:r>
    </w:p>
    <w:p w14:paraId="22E7F6FC" w14:textId="613508A2" w:rsidR="00F128D2" w:rsidRDefault="00F128D2" w:rsidP="00FE5C9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5. Проведение субботников</w:t>
      </w:r>
    </w:p>
    <w:p w14:paraId="4A992C5B" w14:textId="4228DBE9" w:rsidR="00F128D2" w:rsidRPr="00703C3F" w:rsidRDefault="00F128D2" w:rsidP="00FE5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6. Подготовку к пожароопасному периоду</w:t>
      </w:r>
    </w:p>
    <w:p w14:paraId="04DEFB4B" w14:textId="77777777" w:rsidR="00087A06" w:rsidRPr="00703C3F" w:rsidRDefault="00087A06" w:rsidP="00FE5C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5B2484" w14:textId="720C8C59" w:rsidR="00087A06" w:rsidRPr="00703C3F" w:rsidRDefault="00B7216F" w:rsidP="00FE5C91">
      <w:pPr>
        <w:pStyle w:val="a5"/>
        <w:tabs>
          <w:tab w:val="left" w:pos="3585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703C3F">
        <w:rPr>
          <w:color w:val="000000" w:themeColor="text1"/>
        </w:rPr>
        <w:t xml:space="preserve">         </w:t>
      </w:r>
      <w:r w:rsidR="00087A06" w:rsidRPr="00703C3F">
        <w:rPr>
          <w:color w:val="000000" w:themeColor="text1"/>
        </w:rPr>
        <w:t>За 202</w:t>
      </w:r>
      <w:r w:rsidR="00F128D2">
        <w:rPr>
          <w:color w:val="000000" w:themeColor="text1"/>
        </w:rPr>
        <w:t>2</w:t>
      </w:r>
      <w:r w:rsidR="00087A06" w:rsidRPr="00703C3F">
        <w:rPr>
          <w:color w:val="000000" w:themeColor="text1"/>
        </w:rPr>
        <w:t xml:space="preserve"> год </w:t>
      </w:r>
      <w:r w:rsidR="00087A06" w:rsidRPr="00703C3F">
        <w:rPr>
          <w:rFonts w:eastAsiaTheme="minorEastAsia"/>
          <w:color w:val="000000" w:themeColor="text1"/>
          <w:kern w:val="24"/>
        </w:rPr>
        <w:t xml:space="preserve">в адрес Главы и администрации поселения поступило </w:t>
      </w:r>
      <w:r w:rsidR="00F128D2">
        <w:rPr>
          <w:rFonts w:eastAsiaTheme="minorEastAsia"/>
          <w:bCs/>
          <w:color w:val="000000" w:themeColor="text1"/>
          <w:kern w:val="24"/>
        </w:rPr>
        <w:t>89</w:t>
      </w:r>
      <w:r w:rsidR="00087A06" w:rsidRPr="00703C3F">
        <w:rPr>
          <w:rFonts w:eastAsiaTheme="minorEastAsia"/>
          <w:color w:val="000000" w:themeColor="text1"/>
          <w:kern w:val="24"/>
        </w:rPr>
        <w:t xml:space="preserve"> обращени</w:t>
      </w:r>
      <w:r w:rsidR="00F128D2">
        <w:rPr>
          <w:rFonts w:eastAsiaTheme="minorEastAsia"/>
          <w:color w:val="000000" w:themeColor="text1"/>
          <w:kern w:val="24"/>
        </w:rPr>
        <w:t>й</w:t>
      </w:r>
      <w:r w:rsidR="00087A06" w:rsidRPr="00703C3F">
        <w:rPr>
          <w:rFonts w:eastAsiaTheme="minorEastAsia"/>
          <w:color w:val="000000" w:themeColor="text1"/>
          <w:kern w:val="24"/>
        </w:rPr>
        <w:t>, в том числе:</w:t>
      </w:r>
    </w:p>
    <w:p w14:paraId="3894C59A" w14:textId="023F2475" w:rsidR="00087A06" w:rsidRPr="00703C3F" w:rsidRDefault="00087A06" w:rsidP="00FE5C91">
      <w:pPr>
        <w:tabs>
          <w:tab w:val="left" w:pos="3585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Письменных – </w:t>
      </w:r>
      <w:r w:rsidR="00F128D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22</w:t>
      </w:r>
      <w:r w:rsidR="00FF09C0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</w:t>
      </w: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стных – </w:t>
      </w:r>
      <w:r w:rsidR="00F128D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67</w:t>
      </w:r>
      <w:r w:rsidR="00FF09C0"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14:paraId="3E6D8348" w14:textId="7632B06A" w:rsidR="00FF09C0" w:rsidRPr="00703C3F" w:rsidRDefault="00FF09C0" w:rsidP="00FE5C91">
      <w:pPr>
        <w:tabs>
          <w:tab w:val="left" w:pos="3585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lastRenderedPageBreak/>
        <w:t xml:space="preserve">Вопросы решены положительно - </w:t>
      </w:r>
      <w:r w:rsidR="00F128D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22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, приняты меры - </w:t>
      </w:r>
      <w:r w:rsidR="00F128D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24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, даны разъяснения – </w:t>
      </w:r>
      <w:r w:rsidR="00F128D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67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</w:t>
      </w:r>
    </w:p>
    <w:p w14:paraId="0A522EEF" w14:textId="77777777" w:rsidR="008A7546" w:rsidRPr="00703C3F" w:rsidRDefault="00B7216F" w:rsidP="00FE5C91">
      <w:pPr>
        <w:tabs>
          <w:tab w:val="left" w:pos="3585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</w:t>
      </w:r>
      <w:r w:rsidR="00FF09C0"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</w:t>
      </w:r>
      <w:r w:rsidR="008A7546"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Основные темы обращения граждан касались</w:t>
      </w:r>
      <w:r w:rsidR="008A7546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дорожного строительства, бродячих собак и освещения.</w:t>
      </w:r>
    </w:p>
    <w:p w14:paraId="0DDF4F22" w14:textId="77777777" w:rsidR="00AE10BE" w:rsidRPr="00703C3F" w:rsidRDefault="00B7216F" w:rsidP="00FE5C91">
      <w:pPr>
        <w:tabs>
          <w:tab w:val="left" w:pos="3585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F09C0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E10BE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Важным направлением в работе администрации является участие в программах по улучшению жилищных условий населения  </w:t>
      </w:r>
    </w:p>
    <w:p w14:paraId="4AEB89B1" w14:textId="0F90D156" w:rsidR="003918AE" w:rsidRPr="00703C3F" w:rsidRDefault="00AE10BE" w:rsidP="00FE5C91">
      <w:pPr>
        <w:tabs>
          <w:tab w:val="left" w:pos="3585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E6F">
        <w:rPr>
          <w:rFonts w:ascii="Times New Roman" w:hAnsi="Times New Roman" w:cs="Times New Roman"/>
          <w:color w:val="000000" w:themeColor="text1"/>
          <w:sz w:val="24"/>
          <w:szCs w:val="24"/>
        </w:rPr>
        <w:t>(Молодая семья – 2</w:t>
      </w:r>
      <w:r w:rsidR="00B25A41" w:rsidRPr="00337E6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37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семей; Маяк 8 семей </w:t>
      </w:r>
      <w:r w:rsidR="00512494" w:rsidRPr="00337E6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37E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12494" w:rsidRPr="00337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получили квартиры)</w:t>
      </w:r>
      <w:r w:rsidRPr="00337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Устойчивое развитие сельских территорий </w:t>
      </w:r>
      <w:r w:rsidR="00512494" w:rsidRPr="00337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337E6F">
        <w:rPr>
          <w:rFonts w:ascii="Times New Roman" w:hAnsi="Times New Roman" w:cs="Times New Roman"/>
          <w:color w:val="000000" w:themeColor="text1"/>
          <w:sz w:val="24"/>
          <w:szCs w:val="24"/>
        </w:rPr>
        <w:t>семьи)</w:t>
      </w:r>
    </w:p>
    <w:p w14:paraId="490E29EF" w14:textId="77777777" w:rsidR="003918AE" w:rsidRPr="00703C3F" w:rsidRDefault="003918AE" w:rsidP="00FE5C9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</w:p>
    <w:p w14:paraId="3F6B9F79" w14:textId="77777777" w:rsidR="008F6094" w:rsidRPr="00703C3F" w:rsidRDefault="00133DE8" w:rsidP="00FE5C9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703C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БЮДЖЕТ ПОСЕЛЕНИЯ</w:t>
      </w:r>
    </w:p>
    <w:p w14:paraId="1ED1C325" w14:textId="77777777" w:rsidR="002612AD" w:rsidRPr="00703C3F" w:rsidRDefault="002612AD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0382247" w14:textId="77777777" w:rsidR="001B019F" w:rsidRPr="00703C3F" w:rsidRDefault="001B019F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Одним из главных вопросов местного значения поселения является формирование, утверждение, исполнение бюджета поселения и контроль за его исполнением, так как реализация полномочий органов местного самоуправления в полной мере зависит от обеспеченности финансами.</w:t>
      </w:r>
    </w:p>
    <w:p w14:paraId="3487F4B5" w14:textId="77777777" w:rsidR="002612AD" w:rsidRPr="00703C3F" w:rsidRDefault="003918AE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Бюджет</w:t>
      </w:r>
      <w:r w:rsidR="002612AD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2020 год был утвержден Советом депутатов 25 декабря 2019 года в сумме 19 192 816 руб. С учетом изменений и дополнений</w:t>
      </w:r>
      <w:r w:rsidR="00BE1208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612AD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внесенных в бюджет в течении всего 2020 года, доходная часть бюджета </w:t>
      </w:r>
      <w:r w:rsidR="002C3169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утверждена в сумме 24 085</w:t>
      </w:r>
      <w:r w:rsidR="00B7216F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C3169"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963</w:t>
      </w:r>
    </w:p>
    <w:p w14:paraId="5EC3816B" w14:textId="77777777" w:rsidR="00B7216F" w:rsidRPr="00703C3F" w:rsidRDefault="00B7216F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D48D285" w14:textId="77777777" w:rsidR="002C3169" w:rsidRPr="00703C3F" w:rsidRDefault="002C3169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5C91" w:rsidRPr="00703C3F" w14:paraId="3533CD0D" w14:textId="77777777" w:rsidTr="002C3169">
        <w:tc>
          <w:tcPr>
            <w:tcW w:w="4672" w:type="dxa"/>
          </w:tcPr>
          <w:p w14:paraId="3DC0FA54" w14:textId="2112AB6E" w:rsidR="002C3169" w:rsidRPr="00703C3F" w:rsidRDefault="002C3169" w:rsidP="00FE5C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366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C278C"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673" w:type="dxa"/>
          </w:tcPr>
          <w:p w14:paraId="2F504354" w14:textId="0CB125D6" w:rsidR="002C3169" w:rsidRPr="00703C3F" w:rsidRDefault="002C3169" w:rsidP="00FE5C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366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5C278C"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5C91" w:rsidRPr="00703C3F" w14:paraId="4D265E81" w14:textId="77777777" w:rsidTr="002C3169">
        <w:tc>
          <w:tcPr>
            <w:tcW w:w="4672" w:type="dxa"/>
          </w:tcPr>
          <w:p w14:paraId="1F4E35E7" w14:textId="77777777" w:rsidR="005C278C" w:rsidRPr="00703C3F" w:rsidRDefault="005C278C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76B204" w14:textId="71F4BFA3" w:rsidR="005C278C" w:rsidRPr="00703C3F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Доходная часть 24 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051</w:t>
            </w:r>
            <w:r w:rsidR="00D14748"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в т.ч</w:t>
            </w:r>
          </w:p>
          <w:p w14:paraId="629807C9" w14:textId="5568B3B8" w:rsidR="002C3169" w:rsidRPr="00703C3F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Налоговые доходы</w:t>
            </w:r>
            <w:r w:rsidR="00251669"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(НДФЛ,</w:t>
            </w:r>
            <w:r w:rsidR="00BB138D"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1669"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земельный, имущественный)</w:t>
            </w: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5 896</w:t>
            </w:r>
          </w:p>
          <w:p w14:paraId="7D6F9D08" w14:textId="1B603C90" w:rsidR="002C3169" w:rsidRPr="00703C3F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Неналоговые доходы</w:t>
            </w:r>
            <w:r w:rsidR="00BB138D"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(аренда)</w:t>
            </w: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  <w:p w14:paraId="3DE83524" w14:textId="1BCC4DB3" w:rsidR="002C3169" w:rsidRPr="00703C3F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Безвозмездные поступления </w:t>
            </w:r>
            <w:r w:rsidR="00BB138D"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(дотации, субсидии)</w:t>
            </w: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18 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673" w:type="dxa"/>
          </w:tcPr>
          <w:p w14:paraId="104B7C06" w14:textId="77777777" w:rsidR="005C278C" w:rsidRPr="00703C3F" w:rsidRDefault="005C278C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E1B2C5" w14:textId="3FE695C9" w:rsidR="005C278C" w:rsidRPr="00703C3F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Доходная часть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28 041</w:t>
            </w:r>
            <w:r w:rsidR="00D14748"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в т.ч</w:t>
            </w:r>
          </w:p>
          <w:p w14:paraId="7F93F911" w14:textId="3C3D7A0A" w:rsidR="002C3169" w:rsidRPr="00703C3F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Налоговые доходы </w:t>
            </w:r>
            <w:r w:rsidR="00D14748"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704</w:t>
            </w:r>
          </w:p>
          <w:p w14:paraId="6AC708A5" w14:textId="4A98AECE" w:rsidR="002C3169" w:rsidRPr="00703C3F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Неналоговые доходы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317</w:t>
            </w:r>
          </w:p>
          <w:p w14:paraId="70A38B5D" w14:textId="41BB7D6D" w:rsidR="002C3169" w:rsidRPr="00703C3F" w:rsidRDefault="002C3169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Безвозмездные поступления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21 020</w:t>
            </w:r>
          </w:p>
        </w:tc>
      </w:tr>
    </w:tbl>
    <w:p w14:paraId="54044E1C" w14:textId="77777777" w:rsidR="002C3169" w:rsidRPr="00703C3F" w:rsidRDefault="002C3169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355A71" w14:textId="77777777" w:rsidR="005C278C" w:rsidRPr="00703C3F" w:rsidRDefault="005C278C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DB8BD3" w14:textId="77777777" w:rsidR="002C3169" w:rsidRPr="00703C3F" w:rsidRDefault="00133DE8" w:rsidP="00FE5C9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703C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РАСХОДЫ</w:t>
      </w:r>
    </w:p>
    <w:p w14:paraId="7A8FF145" w14:textId="77777777" w:rsidR="006C57B4" w:rsidRPr="00703C3F" w:rsidRDefault="006C57B4" w:rsidP="00FE5C9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14:paraId="7F27D92D" w14:textId="05329764" w:rsidR="005C278C" w:rsidRPr="00703C3F" w:rsidRDefault="006C57B4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202</w:t>
      </w:r>
      <w:r w:rsidR="00366E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расходы поселения составили </w:t>
      </w:r>
      <w:r w:rsidR="003317F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28 230 тыс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 это на </w:t>
      </w:r>
      <w:r w:rsidR="003317F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000 </w:t>
      </w:r>
      <w:r w:rsidR="003317F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тыс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 больше чем в 20</w:t>
      </w:r>
      <w:r w:rsidR="00366E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(6 999 901руб)</w:t>
      </w:r>
    </w:p>
    <w:p w14:paraId="36C38FF4" w14:textId="77777777" w:rsidR="006C57B4" w:rsidRPr="00703C3F" w:rsidRDefault="006C57B4" w:rsidP="00FE5C9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5C91" w:rsidRPr="00703C3F" w14:paraId="3C73A583" w14:textId="77777777" w:rsidTr="005C278C">
        <w:tc>
          <w:tcPr>
            <w:tcW w:w="4672" w:type="dxa"/>
          </w:tcPr>
          <w:p w14:paraId="0776602E" w14:textId="0102DA79" w:rsidR="005C278C" w:rsidRPr="00703C3F" w:rsidRDefault="005C278C" w:rsidP="00FE5C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366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673" w:type="dxa"/>
          </w:tcPr>
          <w:p w14:paraId="635484B3" w14:textId="4021FC4C" w:rsidR="005C278C" w:rsidRPr="00703C3F" w:rsidRDefault="005C278C" w:rsidP="00FE5C9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366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5C91" w:rsidRPr="00703C3F" w14:paraId="446165EC" w14:textId="77777777" w:rsidTr="005C278C">
        <w:tc>
          <w:tcPr>
            <w:tcW w:w="4672" w:type="dxa"/>
          </w:tcPr>
          <w:p w14:paraId="3BA16E4D" w14:textId="77777777" w:rsidR="00BD65B2" w:rsidRPr="00703C3F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116666" w14:textId="03ADC7BF" w:rsidR="005C278C" w:rsidRPr="00703C3F" w:rsidRDefault="005C278C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</w:t>
            </w:r>
            <w:r w:rsidR="00337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B2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рственные</w:t>
            </w:r>
            <w:r w:rsidR="00337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7 834</w:t>
            </w:r>
          </w:p>
          <w:p w14:paraId="25923C82" w14:textId="1426A026" w:rsidR="005C278C" w:rsidRPr="00703C3F" w:rsidRDefault="005C278C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Нац.безопас</w:t>
            </w:r>
            <w:r w:rsidR="00337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138D"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(ВУС, обеспечение первичных противопажар.мер)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1 768</w:t>
            </w:r>
          </w:p>
          <w:p w14:paraId="76281ED1" w14:textId="6E81E99D" w:rsidR="005C278C" w:rsidRPr="00703C3F" w:rsidRDefault="005C278C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Дорожное хоз</w:t>
            </w:r>
            <w:r w:rsidR="00BD65B2"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-во</w:t>
            </w: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4 337</w:t>
            </w:r>
          </w:p>
          <w:p w14:paraId="7C331EB9" w14:textId="28DA91F2" w:rsidR="00BD65B2" w:rsidRPr="00703C3F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Жилищ.хоз-во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  <w:p w14:paraId="502EA780" w14:textId="27FF3739" w:rsidR="00BD65B2" w:rsidRPr="00703C3F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Комун. хоз-во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4 388</w:t>
            </w:r>
          </w:p>
          <w:p w14:paraId="28DCC2ED" w14:textId="4413C78C" w:rsidR="00BD65B2" w:rsidRPr="00703C3F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Благоустройство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7 976</w:t>
            </w:r>
          </w:p>
          <w:p w14:paraId="382EC761" w14:textId="52B93D8D" w:rsidR="00BD65B2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</w:t>
            </w:r>
          </w:p>
          <w:p w14:paraId="277B3898" w14:textId="3061AF0A" w:rsidR="003317F6" w:rsidRPr="00703C3F" w:rsidRDefault="003317F6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Прочее 1 677</w:t>
            </w:r>
          </w:p>
          <w:p w14:paraId="75A3A070" w14:textId="77777777" w:rsidR="00BD65B2" w:rsidRPr="00703C3F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214EDE7A" w14:textId="77777777" w:rsidR="00BD65B2" w:rsidRPr="00703C3F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B9B679" w14:textId="671011A6" w:rsidR="00BD65B2" w:rsidRPr="00703C3F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</w:t>
            </w:r>
            <w:r w:rsidR="00337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арственные</w:t>
            </w: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7 063</w:t>
            </w:r>
          </w:p>
          <w:p w14:paraId="149A3D17" w14:textId="04FE1CD0" w:rsidR="00BD65B2" w:rsidRPr="00703C3F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Нац.безопас</w:t>
            </w:r>
            <w:r w:rsidR="00337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2 206</w:t>
            </w:r>
          </w:p>
          <w:p w14:paraId="7C265BDE" w14:textId="66280064" w:rsidR="00BD65B2" w:rsidRPr="00703C3F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Дорожное хоз-во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3 308</w:t>
            </w:r>
          </w:p>
          <w:p w14:paraId="669F3C8C" w14:textId="08EC23D9" w:rsidR="00BD65B2" w:rsidRPr="00703C3F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Жилищ.хоз-во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  <w:p w14:paraId="05E2AC17" w14:textId="0FE8F7EF" w:rsidR="00BD65B2" w:rsidRPr="00703C3F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Комун. хоз-во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5 011</w:t>
            </w:r>
          </w:p>
          <w:p w14:paraId="63F0B10A" w14:textId="2766B94C" w:rsidR="00BD65B2" w:rsidRPr="00703C3F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Благоустройство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4 680</w:t>
            </w:r>
          </w:p>
          <w:p w14:paraId="23C4BFCD" w14:textId="2D8E337B" w:rsidR="00BD65B2" w:rsidRPr="00703C3F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</w:t>
            </w:r>
          </w:p>
          <w:p w14:paraId="19FEC5D5" w14:textId="77777777" w:rsidR="003317F6" w:rsidRDefault="00BD65B2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окр.среды </w:t>
            </w:r>
            <w:r w:rsidR="00331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854</w:t>
            </w:r>
          </w:p>
          <w:p w14:paraId="4DFED5EB" w14:textId="14891057" w:rsidR="005C278C" w:rsidRPr="00703C3F" w:rsidRDefault="003317F6" w:rsidP="00FE5C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Прочее 1 545</w:t>
            </w:r>
            <w:r w:rsidR="00BD65B2" w:rsidRPr="00703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678FE87F" w14:textId="77777777" w:rsidR="00BB138D" w:rsidRPr="00703C3F" w:rsidRDefault="00BB138D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</w:p>
    <w:p w14:paraId="16D74135" w14:textId="77777777" w:rsidR="006760E9" w:rsidRPr="00703C3F" w:rsidRDefault="006760E9" w:rsidP="00FF09C0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703C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ЖКХ</w:t>
      </w:r>
    </w:p>
    <w:p w14:paraId="5AED4566" w14:textId="13189647" w:rsidR="001C15BA" w:rsidRPr="00703C3F" w:rsidRDefault="001C15BA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поселения ведет свою работу управляющая компания ООО Теченское ЖКХ.  За 202</w:t>
      </w:r>
      <w:r w:rsidR="00366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проделаны работы по:</w:t>
      </w:r>
    </w:p>
    <w:p w14:paraId="5B8C4E44" w14:textId="41DF7ADE" w:rsidR="00135DAA" w:rsidRDefault="001E24F6" w:rsidP="00FE5C91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Ремонт</w:t>
      </w:r>
      <w:r w:rsidR="00B26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водопровода </w:t>
      </w: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д.Султаева</w:t>
      </w:r>
      <w:r w:rsidR="00337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ул.Центральная 100м</w:t>
      </w: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26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210тыс/</w:t>
      </w: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руб) </w:t>
      </w:r>
    </w:p>
    <w:p w14:paraId="238E3D6B" w14:textId="17E7C5A3" w:rsidR="00B26DDB" w:rsidRDefault="00B26DDB" w:rsidP="00FE5C91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Ремонт водопровода ул.</w:t>
      </w:r>
      <w:r w:rsidR="00337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Центральная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д.Этимганова (665 тыс/руб)</w:t>
      </w:r>
    </w:p>
    <w:p w14:paraId="3360C9FC" w14:textId="70972B99" w:rsidR="00B26DDB" w:rsidRDefault="00B26DDB" w:rsidP="00FE5C91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Замена гидранта и насоса в д.Смольное (167 тыс/руб)</w:t>
      </w:r>
    </w:p>
    <w:p w14:paraId="727075B4" w14:textId="21D23C5C" w:rsidR="00B26DDB" w:rsidRDefault="00B26DDB" w:rsidP="00FE5C91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Ремонт водопровода по ул.Урефтинская 320 м (885 тыс/руб), по ул.Центральная 120м </w:t>
      </w:r>
      <w:r w:rsidR="00337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д.Султаева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(347 тыс/руб)</w:t>
      </w:r>
    </w:p>
    <w:p w14:paraId="07FF6778" w14:textId="6A3ED10C" w:rsidR="00B26DDB" w:rsidRDefault="00B26DDB" w:rsidP="00FE5C91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Прокладка кабеля до водонапорной башни п.Саккулово (183 тыс/руб)</w:t>
      </w:r>
    </w:p>
    <w:p w14:paraId="06E6B764" w14:textId="6C2E7EBB" w:rsidR="00B26DDB" w:rsidRDefault="00B26DDB" w:rsidP="00FE5C91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Приобретение преобразователя чистоты в к</w:t>
      </w:r>
      <w:r w:rsidR="00337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тельную д.Саккулово (211 тыс/руб) </w:t>
      </w:r>
    </w:p>
    <w:p w14:paraId="28AAE9C8" w14:textId="1A896C31" w:rsidR="00B26DDB" w:rsidRDefault="00B26DDB" w:rsidP="00FE5C91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Приобретение </w:t>
      </w:r>
      <w:r w:rsidR="00512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цистерны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337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вакуумный автомобиль </w:t>
      </w:r>
      <w:r w:rsidR="00512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откачке ЖБО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(165 тыс/руб)</w:t>
      </w:r>
    </w:p>
    <w:p w14:paraId="1F75C98C" w14:textId="4C1049C0" w:rsidR="00B26DDB" w:rsidRPr="00703C3F" w:rsidRDefault="00B26DDB" w:rsidP="00FE5C91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Субсидии ЖКХ 900тыс/руб</w:t>
      </w:r>
      <w:r w:rsidR="00337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(погашение за ТЭРы)</w:t>
      </w:r>
    </w:p>
    <w:p w14:paraId="7581DF1F" w14:textId="130EFE11" w:rsidR="00CC0D3B" w:rsidRPr="00703C3F" w:rsidRDefault="007E1533" w:rsidP="00A52893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15BA" w:rsidRPr="00703C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водоснабжения</w:t>
      </w:r>
      <w:r w:rsidRPr="0070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Саккулово заменены на </w:t>
      </w:r>
      <w:r w:rsidR="003918AE" w:rsidRPr="00703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</w:t>
      </w:r>
      <w:r w:rsidRPr="0070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пластик на 80%, Султаева на </w:t>
      </w:r>
      <w:r w:rsidR="005F37DE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70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Смольное на 90%. </w:t>
      </w:r>
    </w:p>
    <w:p w14:paraId="1233CAEA" w14:textId="3EAB39F3" w:rsidR="00811B82" w:rsidRPr="00703C3F" w:rsidRDefault="00CD2DCB" w:rsidP="00FE5C91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C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Планы на 202</w:t>
      </w:r>
      <w:r w:rsidR="005F37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703C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год:</w:t>
      </w:r>
    </w:p>
    <w:p w14:paraId="67FC34CB" w14:textId="6A497D90" w:rsidR="00CD2DCB" w:rsidRPr="00703C3F" w:rsidRDefault="00CD2DCB" w:rsidP="00CD2DCB">
      <w:pPr>
        <w:pStyle w:val="a4"/>
        <w:numPr>
          <w:ilvl w:val="0"/>
          <w:numId w:val="12"/>
        </w:numPr>
      </w:pPr>
      <w:r w:rsidRPr="00703C3F">
        <w:rPr>
          <w:rFonts w:eastAsiaTheme="minorEastAsia"/>
          <w:kern w:val="24"/>
        </w:rPr>
        <w:t>Ремонт водопровода по ул.</w:t>
      </w:r>
      <w:r w:rsidR="005F37DE">
        <w:rPr>
          <w:rFonts w:eastAsiaTheme="minorEastAsia"/>
          <w:kern w:val="24"/>
        </w:rPr>
        <w:t>Труда</w:t>
      </w:r>
      <w:r w:rsidRPr="00703C3F">
        <w:rPr>
          <w:rFonts w:eastAsiaTheme="minorEastAsia"/>
          <w:kern w:val="24"/>
        </w:rPr>
        <w:t xml:space="preserve"> д.Султаева </w:t>
      </w:r>
      <w:r w:rsidR="005F37DE">
        <w:rPr>
          <w:rFonts w:eastAsiaTheme="minorEastAsia"/>
          <w:kern w:val="24"/>
        </w:rPr>
        <w:t>185м</w:t>
      </w:r>
    </w:p>
    <w:p w14:paraId="51823C04" w14:textId="7F288FFC" w:rsidR="00CD2DCB" w:rsidRPr="00703C3F" w:rsidRDefault="00CD2DCB" w:rsidP="00CD2DCB">
      <w:pPr>
        <w:pStyle w:val="a4"/>
        <w:numPr>
          <w:ilvl w:val="0"/>
          <w:numId w:val="12"/>
        </w:numPr>
      </w:pPr>
      <w:r w:rsidRPr="00703C3F">
        <w:rPr>
          <w:rFonts w:eastAsiaTheme="minorEastAsia"/>
          <w:kern w:val="24"/>
        </w:rPr>
        <w:t xml:space="preserve">Ремонт водопровода </w:t>
      </w:r>
      <w:r w:rsidR="005F37DE">
        <w:rPr>
          <w:rFonts w:eastAsiaTheme="minorEastAsia"/>
          <w:kern w:val="24"/>
        </w:rPr>
        <w:t xml:space="preserve">ул.Озерная </w:t>
      </w:r>
      <w:r w:rsidRPr="00703C3F">
        <w:rPr>
          <w:rFonts w:eastAsiaTheme="minorEastAsia"/>
          <w:kern w:val="24"/>
        </w:rPr>
        <w:t xml:space="preserve">д.Султаева </w:t>
      </w:r>
      <w:r w:rsidR="005F37DE">
        <w:rPr>
          <w:rFonts w:eastAsiaTheme="minorEastAsia"/>
          <w:kern w:val="24"/>
        </w:rPr>
        <w:t>215м</w:t>
      </w:r>
    </w:p>
    <w:p w14:paraId="0C45515A" w14:textId="413BEFF6" w:rsidR="00CD2DCB" w:rsidRPr="00703C3F" w:rsidRDefault="00CD2DCB" w:rsidP="00CD2DCB">
      <w:pPr>
        <w:pStyle w:val="a4"/>
        <w:numPr>
          <w:ilvl w:val="0"/>
          <w:numId w:val="12"/>
        </w:numPr>
      </w:pPr>
      <w:r w:rsidRPr="00703C3F">
        <w:rPr>
          <w:rFonts w:eastAsiaTheme="minorEastAsia"/>
          <w:kern w:val="24"/>
        </w:rPr>
        <w:t>Ремонт водовода ул.</w:t>
      </w:r>
      <w:r w:rsidR="005F37DE">
        <w:rPr>
          <w:rFonts w:eastAsiaTheme="minorEastAsia"/>
          <w:kern w:val="24"/>
        </w:rPr>
        <w:t>Каракаевская д.Султаева 120м</w:t>
      </w:r>
    </w:p>
    <w:p w14:paraId="5A4EB2C0" w14:textId="41571983" w:rsidR="00CD2DCB" w:rsidRPr="00703C3F" w:rsidRDefault="005F37DE" w:rsidP="00CD2DCB">
      <w:pPr>
        <w:pStyle w:val="a4"/>
        <w:numPr>
          <w:ilvl w:val="0"/>
          <w:numId w:val="12"/>
        </w:numPr>
      </w:pPr>
      <w:r>
        <w:rPr>
          <w:rFonts w:eastAsiaTheme="minorEastAsia"/>
          <w:kern w:val="24"/>
        </w:rPr>
        <w:t>Ремонт кровли здания котельной п.Саккулово</w:t>
      </w:r>
    </w:p>
    <w:p w14:paraId="182C4D6A" w14:textId="27EA1DB3" w:rsidR="00CD2DCB" w:rsidRPr="00337E6F" w:rsidRDefault="00CD2DCB" w:rsidP="00CD2DCB">
      <w:pPr>
        <w:pStyle w:val="a4"/>
        <w:numPr>
          <w:ilvl w:val="0"/>
          <w:numId w:val="12"/>
        </w:numPr>
      </w:pPr>
      <w:r w:rsidRPr="00703C3F">
        <w:rPr>
          <w:rFonts w:eastAsiaTheme="minorEastAsia"/>
          <w:kern w:val="24"/>
        </w:rPr>
        <w:t>Замена окон</w:t>
      </w:r>
      <w:r w:rsidR="005F37DE">
        <w:rPr>
          <w:rFonts w:eastAsiaTheme="minorEastAsia"/>
          <w:kern w:val="24"/>
        </w:rPr>
        <w:t>ных блоков</w:t>
      </w:r>
      <w:r w:rsidRPr="00703C3F">
        <w:rPr>
          <w:rFonts w:eastAsiaTheme="minorEastAsia"/>
          <w:kern w:val="24"/>
        </w:rPr>
        <w:t xml:space="preserve"> в газовой котельной п.Саккулово</w:t>
      </w:r>
    </w:p>
    <w:p w14:paraId="5B82126D" w14:textId="676A031E" w:rsidR="00337E6F" w:rsidRPr="00337E6F" w:rsidRDefault="00337E6F" w:rsidP="00CD2DCB">
      <w:pPr>
        <w:pStyle w:val="a4"/>
        <w:numPr>
          <w:ilvl w:val="0"/>
          <w:numId w:val="12"/>
        </w:numPr>
      </w:pPr>
      <w:r>
        <w:rPr>
          <w:rFonts w:eastAsiaTheme="minorEastAsia"/>
          <w:kern w:val="24"/>
        </w:rPr>
        <w:t>Ремонт водопровода по ул.Лесной п.Саккулово 275м</w:t>
      </w:r>
    </w:p>
    <w:p w14:paraId="69068371" w14:textId="1A1946D6" w:rsidR="00337E6F" w:rsidRPr="00703C3F" w:rsidRDefault="00337E6F" w:rsidP="00CD2DCB">
      <w:pPr>
        <w:pStyle w:val="a4"/>
        <w:numPr>
          <w:ilvl w:val="0"/>
          <w:numId w:val="12"/>
        </w:numPr>
      </w:pPr>
      <w:r>
        <w:rPr>
          <w:rFonts w:eastAsiaTheme="minorEastAsia"/>
          <w:kern w:val="24"/>
        </w:rPr>
        <w:t>Ремонт сетей водоотведения п.Саккулово 240м</w:t>
      </w:r>
    </w:p>
    <w:p w14:paraId="559EE7DB" w14:textId="77777777" w:rsidR="00CD2DCB" w:rsidRPr="00703C3F" w:rsidRDefault="00CD2DCB" w:rsidP="00FE5C91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14:paraId="4C319DE4" w14:textId="47661ADA" w:rsidR="00E80CAE" w:rsidRPr="00703C3F" w:rsidRDefault="007E1533" w:rsidP="00FE5C91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Газоснаб</w:t>
      </w:r>
      <w:r w:rsidR="00E96C5B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жением охвачены поселки: Саккул</w:t>
      </w:r>
      <w:r w:rsidR="00B436E9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52893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</w:t>
      </w:r>
      <w:r w:rsidR="00B7216F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почти </w:t>
      </w:r>
      <w:r w:rsidR="00A52893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100%</w:t>
      </w:r>
      <w:r w:rsidR="00CA4196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(новые дома)</w:t>
      </w:r>
      <w:r w:rsidR="00A52893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Султаева 80% (оставшиеся 20% отапливают дома дровами и электр</w:t>
      </w:r>
      <w:r w:rsidR="00E80CAE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ичеством)</w:t>
      </w:r>
      <w:r w:rsidR="005F3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F37DE" w:rsidRPr="008D6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Этимганова</w:t>
      </w:r>
      <w:r w:rsidR="008D65F0" w:rsidRPr="008D6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70%</w:t>
      </w:r>
      <w:r w:rsidR="005F3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0CAE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6830BCC" w14:textId="792F0B0A" w:rsidR="00C61177" w:rsidRPr="00703C3F" w:rsidRDefault="00E80CAE" w:rsidP="00BE1208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6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46436" w:rsidRPr="008D6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Шимаковке проведен газопровод высокого давления</w:t>
      </w:r>
      <w:r w:rsidR="008D65F0" w:rsidRPr="008D6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данный момент </w:t>
      </w:r>
      <w:r w:rsidR="00F46436" w:rsidRPr="008D6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документация</w:t>
      </w:r>
      <w:r w:rsidRPr="008D6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газопровод низкого давления </w:t>
      </w:r>
      <w:r w:rsidR="008D65F0" w:rsidRPr="008D6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проходит госэкспертизу</w:t>
      </w:r>
    </w:p>
    <w:p w14:paraId="0C684E08" w14:textId="77777777" w:rsidR="00FF09C0" w:rsidRPr="00703C3F" w:rsidRDefault="00FF09C0" w:rsidP="00BE1208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862FDF" w14:textId="77777777" w:rsidR="00FF09C0" w:rsidRPr="00703C3F" w:rsidRDefault="00FF09C0" w:rsidP="00BE1208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14:paraId="6EE742DE" w14:textId="77777777" w:rsidR="00FE5C91" w:rsidRPr="00703C3F" w:rsidRDefault="00133DE8" w:rsidP="00FF09C0">
      <w:pPr>
        <w:shd w:val="clear" w:color="auto" w:fill="FFFFFF"/>
        <w:spacing w:before="100" w:beforeAutospacing="1" w:after="24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703C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БЛАГОУСТРОЙСТВО</w:t>
      </w:r>
    </w:p>
    <w:p w14:paraId="38FD3C14" w14:textId="3149ED2C" w:rsidR="00F46436" w:rsidRPr="00703C3F" w:rsidRDefault="00547A61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46436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Посетив впервые какой-либо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населенный пункт</w:t>
      </w:r>
      <w:r w:rsidR="00366E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46436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в первую очередь оцениваем уровень его развития по тому, насколько приятно там находиться, насколько ухожены улицы и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места отдыха, облагорожены общественные</w:t>
      </w:r>
      <w:r w:rsidR="00F46436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территории. Поэтому</w:t>
      </w:r>
      <w:r w:rsidR="003918AE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46436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18AE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</w:t>
      </w:r>
      <w:r w:rsidR="00F46436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удовлетворенности уровнем жизни самих жителей, имеет большое значение. Актуальность работы обусловлена тем, что благоустройство и озеленение является важнейшей сферой деятельности муниципального образования. Именно благоустройство создает условия для улучшения окружающей среды и повышении качества жизни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селян.</w:t>
      </w:r>
      <w:r w:rsidR="00FB4C70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в 202</w:t>
      </w:r>
      <w:r w:rsidR="005F37D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B4C70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администрацией проделаны следующие работы по улучшению жизнедеятельности  </w:t>
      </w:r>
    </w:p>
    <w:p w14:paraId="65F6A7CD" w14:textId="62A358E7" w:rsidR="00135DAA" w:rsidRDefault="005F37DE" w:rsidP="00FE5C91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д.Б.Таскино произведена реконструкция памятника «Павшим землякам в годы Великой Отечественной войны»</w:t>
      </w:r>
    </w:p>
    <w:p w14:paraId="2F967C32" w14:textId="01039ACD" w:rsidR="008D65F0" w:rsidRPr="00703C3F" w:rsidRDefault="008D65F0" w:rsidP="00FE5C91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6 памятников ВОВ поставлены на кадастровый учет, как бесхозяйственный объект </w:t>
      </w:r>
    </w:p>
    <w:p w14:paraId="25AE0BA2" w14:textId="77777777" w:rsidR="00135DAA" w:rsidRPr="00703C3F" w:rsidRDefault="00E80CAE" w:rsidP="00FE5C91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постоянной основе ежегодно проводятся </w:t>
      </w:r>
      <w:r w:rsidR="001E24F6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субботники</w:t>
      </w:r>
      <w:r w:rsidR="00FB4C70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придомовых и общественных территорий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0A8A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Привлекаются все жители поселка к уборке после зимнего сезона.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Субботники стараемся делать в единый день,</w:t>
      </w:r>
      <w:r w:rsidR="003B0A8A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ДК включает музыку, чтоб работа проходила веселее и активнее.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A8A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A8A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выдает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перчатками, мешками для мусора и организовываем</w:t>
      </w:r>
      <w:r w:rsidR="003B0A8A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вывоз</w:t>
      </w:r>
      <w:r w:rsidR="003B0A8A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011D72" w14:textId="578B44F9" w:rsidR="00FB4C70" w:rsidRDefault="00FB4C70" w:rsidP="00FE5C91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Окашив</w:t>
      </w:r>
      <w:r w:rsidR="003B0A8A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ание </w:t>
      </w:r>
      <w:r w:rsidR="00C61177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 общего пользования в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летний период </w:t>
      </w:r>
      <w:r w:rsidR="003B0A8A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постоянной.</w:t>
      </w:r>
    </w:p>
    <w:p w14:paraId="42D35EDA" w14:textId="5DA8AC74" w:rsidR="00FF09C0" w:rsidRDefault="008D65F0" w:rsidP="00FF09C0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едутся работы по санитарной очистки территории, в весенне-осенний период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работают дворники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ECC2D9" w14:textId="6EAC4A17" w:rsidR="008D65F0" w:rsidRPr="008D65F0" w:rsidRDefault="008D65F0" w:rsidP="008D65F0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EAB320" w14:textId="44C65C6B" w:rsidR="00FF09C0" w:rsidRPr="00703C3F" w:rsidRDefault="00B7216F" w:rsidP="00B26DDB">
      <w:pPr>
        <w:shd w:val="clear" w:color="auto" w:fill="FFFFFF"/>
        <w:spacing w:before="100" w:beforeAutospacing="1" w:after="24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E96C5B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поселении на протяжении 1</w:t>
      </w:r>
      <w:r w:rsidR="005F3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E96C5B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лет в летний период работ</w:t>
      </w:r>
      <w:r w:rsidR="00C61177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ает </w:t>
      </w:r>
      <w:r w:rsidR="008D19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</w:t>
      </w:r>
      <w:r w:rsidR="00C61177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тряд </w:t>
      </w:r>
      <w:r w:rsidR="008D19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r w:rsidR="00C61177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лавы</w:t>
      </w:r>
      <w:r w:rsidR="008D19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5F3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состоящий из </w:t>
      </w:r>
      <w:r w:rsidR="008E1D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учеников школ: в 2022 году в п.Саккулово </w:t>
      </w:r>
      <w:r w:rsidR="008D19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отработало </w:t>
      </w:r>
      <w:r w:rsidR="008E1D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 человек и в д.Смольное 10 человек</w:t>
      </w:r>
      <w:r w:rsidR="00E96C5B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 отряд в первую очередь привлекаются дети из многодетных и малоимущих семей. Ребята работают на уборке территории поселения.</w:t>
      </w:r>
    </w:p>
    <w:p w14:paraId="241B57FC" w14:textId="1818AAB3" w:rsidR="008D1919" w:rsidRDefault="00547A61" w:rsidP="00B26DD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В целях реализации приоритетного проекта «Формирование комфортной городской среды» в 202</w:t>
      </w:r>
      <w:r w:rsidR="008E1D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году Саккуловским сельским поселением проведено мероприятие</w:t>
      </w:r>
      <w:r w:rsidR="008E1D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 разработке дизайн</w:t>
      </w:r>
      <w:r w:rsidR="008D1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8E1D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проекта </w:t>
      </w:r>
      <w:bookmarkStart w:id="0" w:name="_Hlk130889808"/>
      <w:r w:rsidR="008E1D85" w:rsidRPr="008E1D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«Благоустройство общественной территории -Парк, прилегающий к дому культуры по ул. Клубная п. Саккулово Сосновского района Челябинской области»</w:t>
      </w:r>
      <w:r w:rsidR="008E1D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bookmarkEnd w:id="0"/>
      <w:r w:rsidR="008E1D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Проект прошел гос.экспертизу и готов к </w:t>
      </w:r>
      <w:r w:rsidR="008D19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исполнению</w:t>
      </w:r>
      <w:r w:rsidR="008E1D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14:paraId="5F133434" w14:textId="2523AA9C" w:rsidR="008E1D85" w:rsidRPr="008E1D85" w:rsidRDefault="008E1D85" w:rsidP="00B26DD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Весной 2022 года проводилось голосование по проектам благоустройства в Сосновском муниципальном районе</w:t>
      </w:r>
      <w:r w:rsidR="008D19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наше поселение вошло в тройку лидеров. Весной 2023 года часть проекта </w:t>
      </w:r>
      <w:r w:rsidR="008D1919" w:rsidRPr="008E1D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«Благоустройство общественной территории -Парк, прилегающий к дому культуры по ул. Клубная п. Саккулово Сосновского района Челябинской области»</w:t>
      </w:r>
      <w:r w:rsidR="008D19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будет реализовано. </w:t>
      </w:r>
    </w:p>
    <w:p w14:paraId="25C62822" w14:textId="77777777" w:rsidR="007D26AC" w:rsidRPr="00703C3F" w:rsidRDefault="007D26AC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3DFE70AD" w14:textId="77777777" w:rsidR="007D26AC" w:rsidRPr="00703C3F" w:rsidRDefault="00133DE8" w:rsidP="00B436E9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БЕЗОПАСНОСТЬ НАСЕЛЕНИЯ</w:t>
      </w:r>
      <w:r w:rsidR="006156D9" w:rsidRPr="00703C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 </w:t>
      </w:r>
    </w:p>
    <w:p w14:paraId="65356BE5" w14:textId="77777777" w:rsidR="006156D9" w:rsidRPr="00703C3F" w:rsidRDefault="006156D9" w:rsidP="00FD030A">
      <w:pPr>
        <w:shd w:val="clear" w:color="auto" w:fill="FFFFFF"/>
        <w:spacing w:before="100" w:beforeAutospacing="1" w:after="24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Обеспечения безопасности населения территорий в условиях чрезвычайных ситуаций на сегодняшний день весьма актуальны. В этой связи вполне естественно стремление человека и общества овладеть ситуацией, наладить контроль, прогнозирование и предотвращение. В связи с этим администрация поселения ежегодно проводит:</w:t>
      </w:r>
    </w:p>
    <w:p w14:paraId="4D79223B" w14:textId="77777777" w:rsidR="007D26AC" w:rsidRPr="00703C3F" w:rsidRDefault="007A7FCD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- Опашку</w:t>
      </w:r>
      <w:r w:rsidR="007D26AC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территории лесов, </w:t>
      </w:r>
      <w:r w:rsidR="00FE5C91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которые </w:t>
      </w:r>
      <w:r w:rsidR="007D26AC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расположены вблизи жилых домов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(средства местного бюджета)</w:t>
      </w:r>
    </w:p>
    <w:p w14:paraId="3B231CCE" w14:textId="354DF4D8" w:rsidR="007D26AC" w:rsidRPr="00703C3F" w:rsidRDefault="007D26AC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- </w:t>
      </w:r>
      <w:r w:rsidR="007A7FCD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Проверку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пожарных гидрантов</w:t>
      </w:r>
      <w:r w:rsidR="00137846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(весна, осень</w:t>
      </w:r>
      <w:r w:rsidR="00137846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данный момент гидрантов </w:t>
      </w:r>
      <w:r w:rsidR="008D65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13</w:t>
      </w:r>
      <w:r w:rsidR="00137846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шт</w:t>
      </w:r>
      <w:r w:rsidR="008D65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еще 2 планируется сделать в д.Султаева</w:t>
      </w:r>
      <w:r w:rsidR="00337E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2023 году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</w:t>
      </w:r>
    </w:p>
    <w:p w14:paraId="4D14EFD7" w14:textId="77777777" w:rsidR="007D26AC" w:rsidRPr="00703C3F" w:rsidRDefault="007D26AC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- Вручение памяток населению по соблюдению правил пожарной безопасности</w:t>
      </w:r>
    </w:p>
    <w:p w14:paraId="3741DF40" w14:textId="77777777" w:rsidR="00671D79" w:rsidRPr="00703C3F" w:rsidRDefault="007A7FCD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-  В 2020 го</w:t>
      </w:r>
      <w:r w:rsidR="00671D79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ду открыт пост ДПК в п.Саккулово</w:t>
      </w:r>
    </w:p>
    <w:p w14:paraId="751E7369" w14:textId="77777777" w:rsidR="007D26AC" w:rsidRPr="00703C3F" w:rsidRDefault="00671D79" w:rsidP="00CA4196">
      <w:pPr>
        <w:shd w:val="clear" w:color="auto" w:fill="FFFFFF"/>
        <w:spacing w:before="100" w:beforeAutospacing="1" w:after="24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-  Ежегодно администрация Саккуловского поселения получает предписания</w:t>
      </w:r>
      <w:r w:rsidR="00123B48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предостережения и требования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от прокуратуры.</w:t>
      </w:r>
      <w:r w:rsidR="00DC76F6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Основные </w:t>
      </w:r>
      <w:r w:rsidR="00123B48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вопросы -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это</w:t>
      </w:r>
      <w:r w:rsidR="00123B48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соблюдение законодательства РФ.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Реагировать и отвечать стараемся своевременно, нареканий в свой адрес не имеем</w:t>
      </w:r>
      <w:r w:rsidR="00123B48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14:paraId="2C3E8931" w14:textId="77777777" w:rsidR="00133DE8" w:rsidRPr="00703C3F" w:rsidRDefault="00133DE8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7621F4FD" w14:textId="77777777" w:rsidR="000F2983" w:rsidRPr="00703C3F" w:rsidRDefault="00133DE8" w:rsidP="00FE5C91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lastRenderedPageBreak/>
        <w:t>ДОРОГИ</w:t>
      </w:r>
    </w:p>
    <w:p w14:paraId="0FC08619" w14:textId="77777777" w:rsidR="000F2983" w:rsidRPr="00703C3F" w:rsidRDefault="000F2983" w:rsidP="00FD030A">
      <w:pPr>
        <w:shd w:val="clear" w:color="auto" w:fill="FFFFFF"/>
        <w:spacing w:before="100" w:beforeAutospacing="1" w:after="24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Как мы знаем ж</w:t>
      </w:r>
      <w:r w:rsidR="00FB4C70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изнь современного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общества немыслима без развитой </w:t>
      </w:r>
      <w:r w:rsidR="00FB4C70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транспортной инфраструктуры: нет дорог – нет будущего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Чем совершеннее транспортная инфраструктура, тем больше возможностей на этой территории для развития экономики, тем комфортней и благополучней жизнь населения</w:t>
      </w:r>
    </w:p>
    <w:p w14:paraId="050A20CD" w14:textId="37396184" w:rsidR="00085235" w:rsidRDefault="006156D9" w:rsidP="008D65F0">
      <w:pPr>
        <w:shd w:val="clear" w:color="auto" w:fill="FFFFFF"/>
        <w:spacing w:before="100" w:beforeAutospacing="1" w:after="24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Так </w:t>
      </w:r>
      <w:r w:rsidR="000F2983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</w:t>
      </w:r>
      <w:r w:rsidR="00FB4C70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202</w:t>
      </w:r>
      <w:r w:rsidR="008D65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</w:t>
      </w:r>
      <w:r w:rsidR="00FB4C70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год</w:t>
      </w:r>
      <w:r w:rsidR="000F2983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 были проведены следующие</w:t>
      </w:r>
      <w:r w:rsidR="00FB4C70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работы:</w:t>
      </w:r>
      <w:r w:rsidR="00FB4C70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="00FB4C70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 xml:space="preserve">- Отсыпка и </w:t>
      </w:r>
      <w:r w:rsidR="00337E6F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грейдирование</w:t>
      </w:r>
      <w:r w:rsidR="00FB4C70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дорог</w:t>
      </w:r>
      <w:r w:rsidR="00E96C5B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от п.Саккуло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во до д.Шимаковка, </w:t>
      </w:r>
      <w:r w:rsidR="00337E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д.Султаева, д.Смольное, д. Б.Таскино, п.Саккулово.</w:t>
      </w:r>
    </w:p>
    <w:p w14:paraId="5709B763" w14:textId="51E8A39F" w:rsidR="00085235" w:rsidRDefault="00FB4C70" w:rsidP="008D65F0">
      <w:pPr>
        <w:shd w:val="clear" w:color="auto" w:fill="FFFFFF"/>
        <w:spacing w:before="100" w:beforeAutospacing="1" w:after="24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- </w:t>
      </w:r>
      <w:r w:rsidR="00085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Обнавлены</w:t>
      </w:r>
      <w:r w:rsidR="00C63995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ешеходные дорожки </w:t>
      </w:r>
      <w:r w:rsidR="00085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</w:t>
      </w:r>
      <w:r w:rsidR="00F45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 школы в </w:t>
      </w:r>
      <w:r w:rsidR="00085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д.Смольное и </w:t>
      </w:r>
      <w:r w:rsidR="00F45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 д.сада д.Смольное</w:t>
      </w:r>
    </w:p>
    <w:p w14:paraId="1FB00751" w14:textId="57BC80B1" w:rsidR="00085235" w:rsidRDefault="00085235" w:rsidP="008D65F0">
      <w:pPr>
        <w:shd w:val="clear" w:color="auto" w:fill="FFFFFF"/>
        <w:spacing w:before="100" w:beforeAutospacing="1" w:after="24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- В д.Этимганова заасфальтирована Центральная улица</w:t>
      </w:r>
    </w:p>
    <w:p w14:paraId="30F82479" w14:textId="5DC49AE3" w:rsidR="000F2983" w:rsidRPr="00703C3F" w:rsidRDefault="000F2983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А на 202</w:t>
      </w:r>
      <w:r w:rsidR="000852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3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год:</w:t>
      </w:r>
    </w:p>
    <w:p w14:paraId="0CF4DADE" w14:textId="2B4C328C" w:rsidR="000F2983" w:rsidRDefault="000F2983" w:rsidP="00B436E9">
      <w:pPr>
        <w:shd w:val="clear" w:color="auto" w:fill="FFFFFF"/>
        <w:spacing w:before="100" w:beforeAutospacing="1" w:after="240" w:line="240" w:lineRule="auto"/>
        <w:outlineLvl w:val="2"/>
        <w:rPr>
          <w:rFonts w:ascii="Roboto" w:hAnsi="Roboto"/>
          <w:shd w:val="clear" w:color="auto" w:fill="FFFFFF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="005E60D5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7B4E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Асфальтирование </w:t>
      </w:r>
      <w:r w:rsidR="00085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дорог</w:t>
      </w:r>
      <w:r w:rsidR="007B4E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r w:rsidR="00085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от д.Шимаковка до п.Саккулово протяженностью </w:t>
      </w:r>
      <w:r w:rsidR="00085235" w:rsidRPr="00085235">
        <w:rPr>
          <w:rFonts w:ascii="Roboto" w:hAnsi="Roboto"/>
          <w:shd w:val="clear" w:color="auto" w:fill="FFFFFF"/>
        </w:rPr>
        <w:t xml:space="preserve">2400*6м </w:t>
      </w:r>
    </w:p>
    <w:p w14:paraId="253BDE55" w14:textId="2D86932C" w:rsidR="00512DE4" w:rsidRDefault="00512DE4" w:rsidP="00B436E9">
      <w:pPr>
        <w:shd w:val="clear" w:color="auto" w:fill="FFFFFF"/>
        <w:spacing w:before="100" w:beforeAutospacing="1" w:after="240" w:line="240" w:lineRule="auto"/>
        <w:outlineLvl w:val="2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 xml:space="preserve"> - Грейдирование и отсыпка дорог местного значения</w:t>
      </w:r>
    </w:p>
    <w:p w14:paraId="168EAB25" w14:textId="6A56A94B" w:rsidR="00512DE4" w:rsidRDefault="00512DE4" w:rsidP="00B436E9">
      <w:pPr>
        <w:shd w:val="clear" w:color="auto" w:fill="FFFFFF"/>
        <w:spacing w:before="100" w:beforeAutospacing="1" w:after="24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Устройство остановочного комплекса для школьного автобуса (п.Саккулово, д.Султаева, д.Этимганова)</w:t>
      </w:r>
    </w:p>
    <w:p w14:paraId="19A98108" w14:textId="4ED6CFF0" w:rsidR="00512DE4" w:rsidRDefault="00512DE4" w:rsidP="00B436E9">
      <w:pPr>
        <w:shd w:val="clear" w:color="auto" w:fill="FFFFFF"/>
        <w:spacing w:before="100" w:beforeAutospacing="1" w:after="24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- Устройство остановочного комплекса для общественного транспорта в д.Б.Таскино</w:t>
      </w:r>
    </w:p>
    <w:p w14:paraId="21F3F9B0" w14:textId="10AF0E3C" w:rsidR="00512DE4" w:rsidRPr="00703C3F" w:rsidRDefault="00512DE4" w:rsidP="00B436E9">
      <w:pPr>
        <w:shd w:val="clear" w:color="auto" w:fill="FFFFFF"/>
        <w:spacing w:before="100" w:beforeAutospacing="1" w:after="24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- Устройство искусственных неровностей по ул.Центральная д.Этимганова</w:t>
      </w:r>
    </w:p>
    <w:p w14:paraId="287D288D" w14:textId="77777777" w:rsidR="00C7372D" w:rsidRPr="00703C3F" w:rsidRDefault="000F2983" w:rsidP="00133DE8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45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администрации поселения готова сметная документация на </w:t>
      </w:r>
      <w:r w:rsidR="00E96C5B" w:rsidRPr="00F45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ремонт дорожного покрытия в сумме 52 285 078 рублей</w:t>
      </w:r>
      <w:r w:rsidR="00B436E9" w:rsidRPr="00F45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(19 дорог)</w:t>
      </w:r>
    </w:p>
    <w:p w14:paraId="64898203" w14:textId="77777777" w:rsidR="00C7372D" w:rsidRPr="00703C3F" w:rsidRDefault="00C7372D" w:rsidP="00B7216F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14:paraId="0A4D904C" w14:textId="77777777" w:rsidR="00FE5C91" w:rsidRPr="00703C3F" w:rsidRDefault="007D6A3D" w:rsidP="00B7216F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КУЛЬТУРА</w:t>
      </w:r>
    </w:p>
    <w:p w14:paraId="5CA579F7" w14:textId="77777777" w:rsidR="007D6A3D" w:rsidRPr="00703C3F" w:rsidRDefault="00B7216F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</w:t>
      </w:r>
      <w:r w:rsidR="0022578F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Организацию культурного досуга населения обеспечивают Саккуловский СДК, Султаевский СК и Саккуловская библиотека.</w:t>
      </w:r>
    </w:p>
    <w:p w14:paraId="5344E813" w14:textId="67D620FA" w:rsidR="00B7216F" w:rsidRPr="00703C3F" w:rsidRDefault="0022578F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B7216F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Саккуловский СДК начал свою работу в 1957 году, в 2012 году проведен капитальный ремонт за счет средств областного, районного и местного бюджета. На данный момент в ДК 12 клубных формирований</w:t>
      </w:r>
      <w:r w:rsidR="00137846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которых задействованы 17</w:t>
      </w:r>
      <w:r w:rsidR="006223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6</w:t>
      </w:r>
      <w:r w:rsidR="00137846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человек </w:t>
      </w:r>
      <w:r w:rsidR="0041037E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(9% от общего ко</w:t>
      </w:r>
      <w:r w:rsidR="00137846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личества населения)</w:t>
      </w:r>
      <w:r w:rsidR="0041037E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Театр – студия «Образ»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Танцевальный коллектив «</w:t>
      </w:r>
      <w:r w:rsidR="006223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Капельки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6156D9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Вокальн</w:t>
      </w:r>
      <w:r w:rsidR="006223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ое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6223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трио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«</w:t>
      </w:r>
      <w:r w:rsidR="006223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Гармония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Театр –студия «Бенефис»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Вокальн</w:t>
      </w:r>
      <w:r w:rsidR="0051249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ая группа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«Поющие сердца»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Вокальная группа «Гармония»</w:t>
      </w:r>
      <w:r w:rsidR="00137846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Шахматный клуб «Гамбит»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Клуб здоровья «Помоги себе сам»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Женски клуб «Шарм»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51249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танцевальные коллективы «Звездопад» и «Денс микс», кружек творчества «Мастерская идеи», клуб любителей игры на гитаре.)</w:t>
      </w:r>
    </w:p>
    <w:p w14:paraId="1587F799" w14:textId="5225013D" w:rsidR="00C63995" w:rsidRPr="00703C3F" w:rsidRDefault="00C63995" w:rsidP="00C63995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Брендовым мероприятиям Саккуловского дома культуры является литературная премия им. Саляма Галимова, учреждена она в 2011 году администрацией Сосновского района. </w:t>
      </w:r>
    </w:p>
    <w:p w14:paraId="1C326221" w14:textId="77777777" w:rsidR="00C63995" w:rsidRPr="00703C3F" w:rsidRDefault="00C63995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53EB52A5" w14:textId="77777777" w:rsidR="00547A61" w:rsidRPr="00703C3F" w:rsidRDefault="00B7216F" w:rsidP="00FE5C91">
      <w:p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   </w:t>
      </w:r>
      <w:r w:rsidR="004D2D85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2014 году после капитального ремонта начал свою работу Султаевский СК – директор клуба Б</w:t>
      </w:r>
      <w:r w:rsidR="00C63995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айгужина </w:t>
      </w:r>
      <w:r w:rsidR="004D2D85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C63995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ажиба </w:t>
      </w:r>
      <w:r w:rsidR="004D2D85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C63995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амиловна</w:t>
      </w:r>
      <w:r w:rsidR="004D2D85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заслуженным работником культуры Республики Башкортостан.</w:t>
      </w:r>
      <w:r w:rsidR="0041037E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Открыто 15</w:t>
      </w:r>
      <w:r w:rsidR="00B069DF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клубных формирований</w:t>
      </w:r>
      <w:r w:rsidR="0041037E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задействовано 105 человек (14% населения)</w:t>
      </w:r>
      <w:r w:rsidR="00B069DF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69DF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</w:t>
      </w:r>
      <w:r w:rsidR="006469DF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Народный</w:t>
      </w:r>
      <w:r w:rsidR="00B069DF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коллектив Султаевские девчата, студия Арлекин, кружок родного языка Алифба, кружок Умелые ручки, Радуга и тд)</w:t>
      </w:r>
    </w:p>
    <w:p w14:paraId="05CE68CC" w14:textId="77777777" w:rsidR="00B069DF" w:rsidRPr="00703C3F" w:rsidRDefault="00B069DF" w:rsidP="00512494">
      <w:pPr>
        <w:shd w:val="clear" w:color="auto" w:fill="FFFFFF"/>
        <w:spacing w:before="100" w:beforeAutospacing="1" w:after="24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Султаевский сельский клуб проводит очень яркие башкирские праздники с соблюдением всех старинных обрядов.</w:t>
      </w:r>
      <w:r w:rsidR="00A6422B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037E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C76F6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ктивно принимает участие в районном детском сабантуе и в областном взрослом.</w:t>
      </w:r>
    </w:p>
    <w:p w14:paraId="5A972051" w14:textId="77777777" w:rsidR="00B069DF" w:rsidRPr="00703C3F" w:rsidRDefault="00B069DF" w:rsidP="00512494">
      <w:pPr>
        <w:shd w:val="clear" w:color="auto" w:fill="FFFFFF"/>
        <w:spacing w:before="100" w:beforeAutospacing="1" w:after="24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Ежегодно клубными работниками при участии и финансовой поддержки администрации Саккуловского поселения проходят яркие, масштабные, зрелищные мероприятия: День защитника Отечества, 8 марта, Масленица, День победы, день защиты дете</w:t>
      </w:r>
      <w:r w:rsidR="00FE5C91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сабантуй, день Матери и т.д</w:t>
      </w:r>
      <w:r w:rsidR="0041037E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E5C91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Активно участвуют в выездных мероприятиях, конкурсах и </w:t>
      </w:r>
      <w:r w:rsidR="00EE0AF8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фестивалях районного и</w:t>
      </w: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областного</w:t>
      </w:r>
      <w:r w:rsidR="00EE0AF8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масштаба.</w:t>
      </w:r>
    </w:p>
    <w:p w14:paraId="72BFA4D4" w14:textId="77777777" w:rsidR="00B7216F" w:rsidRPr="00703C3F" w:rsidRDefault="00EE0AF8" w:rsidP="00512494">
      <w:pPr>
        <w:shd w:val="clear" w:color="auto" w:fill="FFFFFF"/>
        <w:spacing w:before="100" w:beforeAutospacing="1" w:after="24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Саккуловская библиотека приняла первых своих читателей в 1936 году. Среднее количество читателей в год 600 человек, основную часть составляют читатели </w:t>
      </w:r>
      <w:r w:rsidR="001C6B44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школьники. Библиотекарь активно ведет работу с образовательными учреждениями, проводит конкурсы, выставки, ведет активную работу с читателями. Подарки и призы выделяет администрация поселения.</w:t>
      </w:r>
    </w:p>
    <w:p w14:paraId="3D235E50" w14:textId="77777777" w:rsidR="00FE5C91" w:rsidRPr="00703C3F" w:rsidRDefault="001C6B44" w:rsidP="00897A84">
      <w:pPr>
        <w:shd w:val="clear" w:color="auto" w:fill="FFFFFF"/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703C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ОБРАЗОВАТЕЛЬНЫЕ УЧРЕЖДЕНИЯ</w:t>
      </w:r>
    </w:p>
    <w:p w14:paraId="10E6024D" w14:textId="77777777" w:rsidR="006469DF" w:rsidRPr="00703C3F" w:rsidRDefault="006469DF" w:rsidP="00512494">
      <w:pPr>
        <w:shd w:val="clear" w:color="auto" w:fill="FFFFFF"/>
        <w:spacing w:before="100" w:beforeAutospacing="1" w:after="24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поселении для детей организованны 2 дошкольных учреждения: </w:t>
      </w:r>
      <w:r w:rsidR="00DC76F6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протяжении уже ни одного года в поселении не стоит вопрос в нехватке мест для  детей дошкольного возраста. Можно смело сказать, что все желающие посещать детский сад в него ходят. </w:t>
      </w:r>
    </w:p>
    <w:p w14:paraId="62F2F247" w14:textId="77777777" w:rsidR="006469DF" w:rsidRPr="00703C3F" w:rsidRDefault="006469DF" w:rsidP="00FE5C91">
      <w:pPr>
        <w:shd w:val="clear" w:color="auto" w:fill="FFFFFF"/>
        <w:spacing w:before="100" w:beforeAutospacing="1" w:after="2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Детский сад № 15 «Незабудка» </w:t>
      </w:r>
      <w:r w:rsidRPr="00703C3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п. Саккулово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открыт в 1971 году</w:t>
      </w:r>
    </w:p>
    <w:p w14:paraId="1D457160" w14:textId="277502A3" w:rsidR="00135DAA" w:rsidRPr="00A656D2" w:rsidRDefault="001E24F6" w:rsidP="00FE5C91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численно</w:t>
      </w:r>
      <w:r w:rsidR="006469DF"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сть детей в детском саду </w:t>
      </w:r>
      <w:r w:rsidR="001C4C93"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A656D2"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C4C93"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 </w:t>
      </w:r>
    </w:p>
    <w:p w14:paraId="0C1B32B7" w14:textId="77777777" w:rsidR="00135DAA" w:rsidRPr="00A656D2" w:rsidRDefault="001E24F6" w:rsidP="00FE5C91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детском саду функционирует 6 групп, 2 группы компенсирующие (работает логопед) </w:t>
      </w:r>
    </w:p>
    <w:p w14:paraId="0A754ADC" w14:textId="24229A80" w:rsidR="00135DAA" w:rsidRPr="00A656D2" w:rsidRDefault="001E24F6" w:rsidP="00FE5C91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 в МДОУ д/с №15 – 3</w:t>
      </w:r>
      <w:r w:rsidR="00A656D2"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чел.,</w:t>
      </w:r>
    </w:p>
    <w:p w14:paraId="50C58C20" w14:textId="0448D5A2" w:rsidR="00135DAA" w:rsidRPr="00A656D2" w:rsidRDefault="001C4C93" w:rsidP="00FE5C91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Педагогов –1</w:t>
      </w:r>
      <w:r w:rsidR="00A656D2"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</w:t>
      </w:r>
      <w:r w:rsidR="001E24F6"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т.ч </w:t>
      </w:r>
      <w:r w:rsidR="00974F0C"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="001E24F6"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</w:t>
      </w:r>
      <w:r w:rsidR="00974F0C"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1E24F6"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-логопед</w:t>
      </w:r>
      <w:r w:rsidR="00974F0C" w:rsidRP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</w:p>
    <w:p w14:paraId="578C0928" w14:textId="5EF0F965" w:rsidR="00A656D2" w:rsidRDefault="006469DF" w:rsidP="00A656D2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 педагоги детского сада принимают участия в районных и областных конкурсах, становятся победителям</w:t>
      </w:r>
      <w:r w:rsidR="00C61177" w:rsidRPr="00703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получают грамоты и дипломы</w:t>
      </w:r>
      <w:r w:rsidR="00A6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29898629" w14:textId="49C82E47" w:rsidR="00A656D2" w:rsidRPr="00A656D2" w:rsidRDefault="00A656D2" w:rsidP="00A656D2">
      <w:pPr>
        <w:pStyle w:val="a4"/>
        <w:numPr>
          <w:ilvl w:val="0"/>
          <w:numId w:val="14"/>
        </w:numPr>
        <w:shd w:val="clear" w:color="auto" w:fill="FFFFFF"/>
        <w:spacing w:before="100" w:beforeAutospacing="1" w:after="240"/>
        <w:outlineLvl w:val="2"/>
        <w:rPr>
          <w:color w:val="000000" w:themeColor="text1"/>
        </w:rPr>
      </w:pPr>
      <w:r w:rsidRPr="00A656D2">
        <w:rPr>
          <w:color w:val="2C2D2E"/>
        </w:rPr>
        <w:t>«Педагог года в дошкольном образовании» в 2022 году —Семёнова И.Ю. Лауреат (4 место)</w:t>
      </w:r>
    </w:p>
    <w:p w14:paraId="2EC2ACEB" w14:textId="76F5D74E" w:rsidR="00A656D2" w:rsidRPr="00A656D2" w:rsidRDefault="00A656D2" w:rsidP="00A656D2">
      <w:pPr>
        <w:pStyle w:val="a4"/>
        <w:numPr>
          <w:ilvl w:val="0"/>
          <w:numId w:val="14"/>
        </w:numPr>
        <w:shd w:val="clear" w:color="auto" w:fill="FFFFFF"/>
        <w:spacing w:before="100" w:beforeAutospacing="1" w:after="240"/>
        <w:outlineLvl w:val="2"/>
        <w:rPr>
          <w:color w:val="000000" w:themeColor="text1"/>
        </w:rPr>
      </w:pPr>
      <w:r w:rsidRPr="00A656D2">
        <w:rPr>
          <w:color w:val="2C2D2E"/>
        </w:rPr>
        <w:t>«Лучший проект педагога и воспитанников «Бессмертный полк» 1 место (Шаяхметова С.А.)</w:t>
      </w:r>
    </w:p>
    <w:p w14:paraId="5EDB2556" w14:textId="77777777" w:rsidR="00A656D2" w:rsidRPr="00A656D2" w:rsidRDefault="00A656D2" w:rsidP="00A656D2">
      <w:pPr>
        <w:pStyle w:val="a4"/>
        <w:numPr>
          <w:ilvl w:val="0"/>
          <w:numId w:val="14"/>
        </w:numPr>
        <w:shd w:val="clear" w:color="auto" w:fill="FFFFFF"/>
        <w:spacing w:before="100" w:beforeAutospacing="1" w:after="240"/>
        <w:outlineLvl w:val="2"/>
        <w:rPr>
          <w:color w:val="000000" w:themeColor="text1"/>
        </w:rPr>
      </w:pPr>
      <w:r w:rsidRPr="00A656D2">
        <w:rPr>
          <w:color w:val="2C2D2E"/>
        </w:rPr>
        <w:t>«Лучший сценарий мероприятия совместной деятельности детей и родителей в МДОУ» — Вавилова В.В. (3 место)</w:t>
      </w:r>
    </w:p>
    <w:p w14:paraId="0DCABEAE" w14:textId="0B68AD2C" w:rsidR="00A656D2" w:rsidRPr="00A656D2" w:rsidRDefault="00A656D2" w:rsidP="00A656D2">
      <w:pPr>
        <w:pStyle w:val="a4"/>
        <w:numPr>
          <w:ilvl w:val="0"/>
          <w:numId w:val="14"/>
        </w:numPr>
        <w:shd w:val="clear" w:color="auto" w:fill="FFFFFF"/>
        <w:spacing w:before="100" w:beforeAutospacing="1" w:after="240"/>
        <w:outlineLvl w:val="2"/>
        <w:rPr>
          <w:color w:val="000000" w:themeColor="text1"/>
        </w:rPr>
      </w:pPr>
      <w:r w:rsidRPr="00A656D2">
        <w:rPr>
          <w:color w:val="2C2D2E"/>
        </w:rPr>
        <w:t>Районные конкурсы детского прикладного творчества — 1,2,3, места</w:t>
      </w:r>
    </w:p>
    <w:p w14:paraId="06A447E4" w14:textId="3D76A36F" w:rsidR="00A656D2" w:rsidRPr="00A656D2" w:rsidRDefault="00A656D2" w:rsidP="00A656D2">
      <w:pPr>
        <w:pStyle w:val="a4"/>
        <w:numPr>
          <w:ilvl w:val="0"/>
          <w:numId w:val="14"/>
        </w:numPr>
        <w:shd w:val="clear" w:color="auto" w:fill="FFFFFF"/>
        <w:spacing w:before="100" w:beforeAutospacing="1" w:after="240"/>
        <w:outlineLvl w:val="2"/>
        <w:rPr>
          <w:color w:val="000000" w:themeColor="text1"/>
        </w:rPr>
      </w:pPr>
      <w:r w:rsidRPr="00A656D2">
        <w:rPr>
          <w:color w:val="2C2D2E"/>
        </w:rPr>
        <w:t>М</w:t>
      </w:r>
      <w:r w:rsidRPr="00A656D2">
        <w:rPr>
          <w:color w:val="000000"/>
        </w:rPr>
        <w:t>униципальный этап конкурса елочной игрушки из вторсырья «Подарки для елки» — Рода И.А. — 1 место</w:t>
      </w:r>
      <w:r>
        <w:rPr>
          <w:color w:val="2C2D2E"/>
        </w:rPr>
        <w:t>, по</w:t>
      </w:r>
      <w:r w:rsidRPr="00A656D2">
        <w:rPr>
          <w:color w:val="2C2D2E"/>
        </w:rPr>
        <w:t xml:space="preserve"> области 3 место</w:t>
      </w:r>
    </w:p>
    <w:p w14:paraId="3872AAE2" w14:textId="77777777" w:rsidR="00A656D2" w:rsidRPr="00A656D2" w:rsidRDefault="00A656D2" w:rsidP="00A656D2">
      <w:pPr>
        <w:pStyle w:val="a4"/>
        <w:shd w:val="clear" w:color="auto" w:fill="FFFFFF"/>
        <w:spacing w:before="100" w:beforeAutospacing="1" w:after="240"/>
        <w:ind w:left="1080"/>
        <w:outlineLvl w:val="2"/>
        <w:rPr>
          <w:color w:val="000000" w:themeColor="text1"/>
        </w:rPr>
      </w:pPr>
    </w:p>
    <w:p w14:paraId="7F3A5808" w14:textId="2C20A770" w:rsidR="00A656D2" w:rsidRPr="00A656D2" w:rsidRDefault="00A656D2" w:rsidP="00A656D2">
      <w:pPr>
        <w:pStyle w:val="a4"/>
        <w:shd w:val="clear" w:color="auto" w:fill="FFFFFF"/>
        <w:spacing w:before="100" w:beforeAutospacing="1" w:after="240"/>
        <w:jc w:val="both"/>
        <w:outlineLvl w:val="2"/>
        <w:rPr>
          <w:color w:val="000000" w:themeColor="text1"/>
        </w:rPr>
      </w:pPr>
      <w:r w:rsidRPr="00A656D2">
        <w:rPr>
          <w:color w:val="2C2D2E"/>
        </w:rPr>
        <w:br/>
      </w:r>
      <w:r w:rsidRPr="00A656D2">
        <w:rPr>
          <w:b/>
          <w:bCs/>
          <w:color w:val="2C2D2E"/>
        </w:rPr>
        <w:t>​</w:t>
      </w:r>
    </w:p>
    <w:p w14:paraId="0C927BB4" w14:textId="77777777" w:rsidR="007342AB" w:rsidRPr="00703C3F" w:rsidRDefault="007342AB" w:rsidP="00FE5C91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>Детский сад при школе</w:t>
      </w:r>
      <w:r w:rsidRPr="00703C3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был открыт 14 октября 2013 года</w:t>
      </w:r>
    </w:p>
    <w:p w14:paraId="6AA05306" w14:textId="77777777" w:rsidR="007342AB" w:rsidRPr="00703C3F" w:rsidRDefault="007342AB" w:rsidP="00FE5C91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В МОУ «Саккуловская СОШ» функционируют две дошкольные группы старшая смешанная и смешанная дошкольная</w:t>
      </w:r>
    </w:p>
    <w:p w14:paraId="239DF495" w14:textId="618F4046" w:rsidR="007342AB" w:rsidRPr="00703C3F" w:rsidRDefault="007342AB" w:rsidP="00FE5C91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        </w:t>
      </w:r>
      <w:r w:rsidR="00B92B5A" w:rsidRPr="00703C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Общая численность детей</w:t>
      </w:r>
      <w:r w:rsidR="002A4C3C" w:rsidRPr="00703C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3217A3" w:rsidRPr="00703C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посещающих детский сад</w:t>
      </w:r>
      <w:r w:rsidR="00B92B5A" w:rsidRPr="00703C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279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26</w:t>
      </w:r>
      <w:r w:rsidR="003217A3" w:rsidRPr="00703C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66E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человек</w:t>
      </w:r>
      <w:r w:rsidRPr="00703C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7DBCC514" w14:textId="4251F133" w:rsidR="00003385" w:rsidRPr="00703C3F" w:rsidRDefault="007342AB" w:rsidP="006156D9">
      <w:pPr>
        <w:shd w:val="clear" w:color="auto" w:fill="FFFFFF"/>
        <w:spacing w:before="100" w:beforeAutospacing="1"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03C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Дошкольных работников</w:t>
      </w:r>
      <w:r w:rsidR="006156D9" w:rsidRPr="00703C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10 человек из них 3 </w:t>
      </w:r>
      <w:r w:rsidR="007279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воспитателя и 2 мл.воспитателя</w:t>
      </w:r>
    </w:p>
    <w:p w14:paraId="4DE17F02" w14:textId="77777777" w:rsidR="007342AB" w:rsidRPr="00703C3F" w:rsidRDefault="007342AB" w:rsidP="00FE5C91">
      <w:pPr>
        <w:pStyle w:val="a5"/>
        <w:spacing w:before="200" w:beforeAutospacing="0" w:after="0" w:afterAutospacing="0"/>
        <w:ind w:left="547" w:hanging="547"/>
        <w:jc w:val="both"/>
        <w:rPr>
          <w:rFonts w:eastAsiaTheme="minorEastAsia"/>
          <w:bCs/>
          <w:i/>
          <w:color w:val="000000" w:themeColor="text1"/>
          <w:kern w:val="24"/>
          <w:u w:val="single"/>
        </w:rPr>
      </w:pPr>
      <w:r w:rsidRPr="00703C3F">
        <w:rPr>
          <w:rFonts w:eastAsiaTheme="minorEastAsia"/>
          <w:bCs/>
          <w:i/>
          <w:color w:val="000000" w:themeColor="text1"/>
          <w:kern w:val="24"/>
          <w:u w:val="single"/>
        </w:rPr>
        <w:t>Средняя общеобразовательная школа в п. Саккулово</w:t>
      </w:r>
    </w:p>
    <w:p w14:paraId="5ED25B8C" w14:textId="77777777" w:rsidR="007342AB" w:rsidRPr="00703C3F" w:rsidRDefault="007342AB" w:rsidP="00FE5C91">
      <w:pPr>
        <w:pStyle w:val="a5"/>
        <w:spacing w:before="200" w:beforeAutospacing="0" w:after="0" w:afterAutospacing="0"/>
        <w:ind w:left="547" w:hanging="547"/>
        <w:jc w:val="both"/>
        <w:rPr>
          <w:i/>
          <w:color w:val="000000" w:themeColor="text1"/>
          <w:u w:val="single"/>
        </w:rPr>
      </w:pPr>
    </w:p>
    <w:p w14:paraId="470EF24F" w14:textId="67068A72" w:rsidR="00135DAA" w:rsidRPr="00703C3F" w:rsidRDefault="001E24F6" w:rsidP="00CB3299">
      <w:pPr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Численность обучающихся </w:t>
      </w:r>
      <w:r w:rsidR="0072797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400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человек</w:t>
      </w:r>
      <w:r w:rsidR="007342AB"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7FD02418" w14:textId="125EEB6E" w:rsidR="00135DAA" w:rsidRPr="00703C3F" w:rsidRDefault="001E24F6" w:rsidP="00FE5C91">
      <w:pPr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Работников в школе –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5</w:t>
      </w:r>
      <w:r w:rsidR="0072797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5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чел.</w:t>
      </w:r>
    </w:p>
    <w:p w14:paraId="6F059DA2" w14:textId="2015E095" w:rsidR="00B436E9" w:rsidRPr="00703C3F" w:rsidRDefault="001E24F6" w:rsidP="00FE5C91">
      <w:pPr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703C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 т.ч. педагогов –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2</w:t>
      </w:r>
      <w:r w:rsidR="0072797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9</w:t>
      </w: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чел.</w:t>
      </w:r>
      <w:r w:rsidR="00F9354C"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                               </w:t>
      </w:r>
    </w:p>
    <w:p w14:paraId="457D45DD" w14:textId="77777777" w:rsidR="007342AB" w:rsidRPr="00703C3F" w:rsidRDefault="00F9354C" w:rsidP="00FE5C91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703C3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7342AB" w:rsidRPr="00703C3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Основная общеобразовательная школа в д. Смольное</w:t>
      </w:r>
    </w:p>
    <w:p w14:paraId="71EE0C6B" w14:textId="3F5F961A" w:rsidR="00135DAA" w:rsidRPr="00703C3F" w:rsidRDefault="001E24F6" w:rsidP="00FE5C91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Численность обучающихся 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366E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28 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человек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14:paraId="545F5C9B" w14:textId="510E496C" w:rsidR="00135DAA" w:rsidRPr="00703C3F" w:rsidRDefault="00CB3299" w:rsidP="00FE5C91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На п</w:t>
      </w:r>
      <w:r w:rsidR="001E24F6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одвоз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приходится более 50 % от учащихся </w:t>
      </w:r>
      <w:r w:rsidR="001E24F6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из населенных пунктов: д. Чишма, д. Б.Таскино</w:t>
      </w:r>
    </w:p>
    <w:p w14:paraId="69708A56" w14:textId="6C47927A" w:rsidR="00135DAA" w:rsidRPr="00703C3F" w:rsidRDefault="001E24F6" w:rsidP="00FE5C91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 в школе –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366E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чел.</w:t>
      </w:r>
    </w:p>
    <w:p w14:paraId="1D77F1E4" w14:textId="5F050039" w:rsidR="00135DAA" w:rsidRPr="00703C3F" w:rsidRDefault="001E24F6" w:rsidP="00FE5C91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В т.ч. педагогов –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366E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чел.</w:t>
      </w:r>
    </w:p>
    <w:p w14:paraId="1D8779D8" w14:textId="77777777" w:rsidR="00CB3299" w:rsidRPr="00703C3F" w:rsidRDefault="00CB3299" w:rsidP="00CB3299">
      <w:pPr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15A07EA" w14:textId="77777777" w:rsidR="00CB3299" w:rsidRPr="00703C3F" w:rsidRDefault="00CB3299" w:rsidP="00072780">
      <w:pPr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того чтобы организовать свое</w:t>
      </w:r>
      <w:r w:rsidR="00CA4196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временный и качественный подвоз 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учащихся, администрация поселения постоянно ведет работы по чистке и грейдированию дорог</w:t>
      </w:r>
      <w:r w:rsidR="001A6F12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Оснащению останово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чных комплексов для детей, контроль за соблюдением предписаний по безопасности</w:t>
      </w:r>
      <w:r w:rsidR="001A6F12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перевозке детей.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5EEA1E8" w14:textId="77777777" w:rsidR="00C61177" w:rsidRPr="00703C3F" w:rsidRDefault="00C61177" w:rsidP="00F02B0F">
      <w:pP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</w:p>
    <w:p w14:paraId="4EC60B89" w14:textId="77777777" w:rsidR="00FE5C91" w:rsidRPr="00703C3F" w:rsidRDefault="00133DE8" w:rsidP="006156D9">
      <w:pPr>
        <w:ind w:left="72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703C3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АМБУЛАТОРИЯ</w:t>
      </w:r>
    </w:p>
    <w:p w14:paraId="1EB560D6" w14:textId="77777777" w:rsidR="00135DAA" w:rsidRPr="00703C3F" w:rsidRDefault="001E24F6" w:rsidP="00FE5C9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Врачебная амбулатория п. Сакк</w:t>
      </w:r>
      <w:r w:rsidR="004927AE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улово, является подразделением 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ГБУЗ «Районная больница с.Долгодеревенское». </w:t>
      </w:r>
    </w:p>
    <w:p w14:paraId="2F50B1F5" w14:textId="77777777" w:rsidR="00135DAA" w:rsidRPr="00703C3F" w:rsidRDefault="001E24F6" w:rsidP="00FE5C9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В поликлинике оказывают плановую помощь, проводят вакцинацию и диспансеризацию пациентов.</w:t>
      </w:r>
    </w:p>
    <w:p w14:paraId="45C7D108" w14:textId="06326C61" w:rsidR="00135DAA" w:rsidRPr="00703C3F" w:rsidRDefault="004927AE" w:rsidP="00FE5C9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деревнях Б.</w:t>
      </w:r>
      <w:r w:rsidR="001E24F6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Таскино, Смольное работают ФАПы, которые обслуживает население этих деревень и оказывают первую медицинскую помощь.</w:t>
      </w:r>
    </w:p>
    <w:p w14:paraId="1DAAEF42" w14:textId="77777777" w:rsidR="00353491" w:rsidRPr="00703C3F" w:rsidRDefault="00353491" w:rsidP="00FE5C9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Сейчас решается вопрос об открытии ФАПа в д.Султаева. Жители деревни собрали подписи </w:t>
      </w:r>
      <w:r w:rsidR="003E34EB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пр</w:t>
      </w:r>
      <w:r w:rsidR="004927AE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осьбой о </w:t>
      </w:r>
      <w:r w:rsidR="003E34EB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строительстве фельдшерско-акушерском пункте. Заявление рассмотрено в Совете депутатов Сосновского муниципального района и направлено в Министерство здравоохранения Челябинской области. Сейчас ждем</w:t>
      </w:r>
      <w:r w:rsidR="0009220E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ответа и надеемся на положительный результат.</w:t>
      </w:r>
    </w:p>
    <w:p w14:paraId="41A9782A" w14:textId="6FD3073F" w:rsidR="004927AE" w:rsidRPr="00703C3F" w:rsidRDefault="004927AE" w:rsidP="004927AE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В штатном составе амбулатории: Врач общей практики, участковый педиатр,</w:t>
      </w:r>
      <w:r w:rsidR="00974F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зубной врач,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детская медецинская сестра, 2 участковые медицинские сестры, 2 процедурных медицинских сестры. </w:t>
      </w:r>
    </w:p>
    <w:p w14:paraId="02D044FA" w14:textId="77777777" w:rsidR="00723B1A" w:rsidRPr="00703C3F" w:rsidRDefault="001E24F6" w:rsidP="00FE5C9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амбулатории п.Саккулово работает аптека и пункт «Скорой помощи»</w:t>
      </w:r>
      <w:r w:rsidR="00CD7DD0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1C4C93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апреле </w:t>
      </w:r>
      <w:r w:rsidR="00CD7DD0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был получен новый</w:t>
      </w:r>
      <w:r w:rsidR="00723B1A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автомобиль скорой помощи, оснащенный всем необходимым оборудованием с учетом действующих требований и стандартов министерства здравоохранения.</w:t>
      </w:r>
    </w:p>
    <w:p w14:paraId="0AF2D801" w14:textId="1D82D035" w:rsidR="00723B1A" w:rsidRPr="00703C3F" w:rsidRDefault="00723B1A" w:rsidP="00FE5C91">
      <w:pPr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Остро стоит вопрос нехватки квалифицированных узких специалистов.</w:t>
      </w:r>
      <w:r w:rsidR="00B436E9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(терапевт, Акушер-гинеколог,)</w:t>
      </w:r>
    </w:p>
    <w:p w14:paraId="21556626" w14:textId="77777777" w:rsidR="00353491" w:rsidRPr="00703C3F" w:rsidRDefault="00353491" w:rsidP="00F02B0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3C8AB9" w14:textId="77777777" w:rsidR="00CD7DD0" w:rsidRPr="00703C3F" w:rsidRDefault="00133DE8" w:rsidP="006156D9">
      <w:pPr>
        <w:ind w:left="72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703C3F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lastRenderedPageBreak/>
        <w:t>ВОИНСКИЙ УЧЕТ</w:t>
      </w:r>
    </w:p>
    <w:p w14:paraId="01A2BE61" w14:textId="77777777" w:rsidR="00723B1A" w:rsidRPr="00703C3F" w:rsidRDefault="00723B1A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первичном воинском учете в сельском поселении состоит </w:t>
      </w:r>
    </w:p>
    <w:p w14:paraId="5B6E3EE4" w14:textId="4EF5F0C9" w:rsidR="00723B1A" w:rsidRPr="00703C3F" w:rsidRDefault="00723B1A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30896870"/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0727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* </w:t>
      </w:r>
      <w:r w:rsidR="000727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848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человек, в т.ч. призывников - </w:t>
      </w:r>
      <w:r w:rsidR="000727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85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человек.</w:t>
      </w:r>
    </w:p>
    <w:bookmarkEnd w:id="1"/>
    <w:p w14:paraId="32F6B486" w14:textId="4D1EA73C" w:rsidR="00072780" w:rsidRDefault="00723B1A" w:rsidP="00072780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*В период весенне-осеннего призывов 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0727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года </w:t>
      </w:r>
      <w:r w:rsidR="000727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41037E"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1037E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юношей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призваны в ряды Российской Армии. </w:t>
      </w:r>
    </w:p>
    <w:p w14:paraId="1E2A02FB" w14:textId="17E9E3FB" w:rsidR="00072780" w:rsidRPr="00703C3F" w:rsidRDefault="00072780" w:rsidP="00072780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*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мобилизации призвано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38</w:t>
      </w:r>
      <w:r w:rsidRPr="00703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человек.</w:t>
      </w:r>
    </w:p>
    <w:p w14:paraId="2C02894E" w14:textId="77777777" w:rsidR="00072780" w:rsidRPr="00703C3F" w:rsidRDefault="00072780" w:rsidP="00072780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29FC98" w14:textId="77777777" w:rsidR="00141B46" w:rsidRPr="00703C3F" w:rsidRDefault="00141B46" w:rsidP="00072780">
      <w:pPr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>Несмотря на разбросанность населенных пунктов военно-учетный стол поселения всегда качественно ведет работу с призывниками, вовремя вручаются повестки, на призывные комиссии явка 100%.</w:t>
      </w:r>
      <w:r w:rsidR="009331F8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по призыву выполняем.</w:t>
      </w:r>
      <w:r w:rsidR="00102BEF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год наши юноши поступают в военные училища.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1F8"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районе нас ценят как самых ответственных и дисциплинированных. 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год наши юноши поступают в военные училища. </w:t>
      </w:r>
    </w:p>
    <w:p w14:paraId="1DDDABB3" w14:textId="77777777" w:rsidR="00133DE8" w:rsidRPr="00703C3F" w:rsidRDefault="00133DE8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10A906" w14:textId="77777777" w:rsidR="00FE5C91" w:rsidRPr="00703C3F" w:rsidRDefault="00133DE8" w:rsidP="009E245C">
      <w:pPr>
        <w:ind w:left="72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03C3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СПОРТ</w:t>
      </w:r>
    </w:p>
    <w:p w14:paraId="06313176" w14:textId="77777777" w:rsidR="00133DE8" w:rsidRPr="00703C3F" w:rsidRDefault="00133DE8" w:rsidP="009E245C">
      <w:pPr>
        <w:ind w:left="72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14:paraId="28432D06" w14:textId="77777777" w:rsidR="00DE749B" w:rsidRPr="00703C3F" w:rsidRDefault="00DE749B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условиях социально-экономических и политических преобразований современной России особое значение приобретают вопросы укрепления физического и духовного здоровья человека, формирования здорового образа жизни, поэтому развитие физической культуры и спорта - приоритетное направление поселения.</w:t>
      </w:r>
    </w:p>
    <w:p w14:paraId="3422F8A7" w14:textId="77777777" w:rsidR="00DE749B" w:rsidRPr="00703C3F" w:rsidRDefault="00FE5C91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1</w:t>
      </w:r>
      <w:r w:rsidR="003F2338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 </w:t>
      </w:r>
      <w:r w:rsidR="00DE749B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2015 года в поселении открылась секция Дзюдо</w:t>
      </w:r>
      <w:r w:rsidR="003F2338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руководитель Игнатенко СМ является КМС по борьбе в дзюдо. Секцию посещают 50 человек, это ребята с 5 до 15 лет. Девчонки и мальчишки с удовольствием посещают секцию, тренируют свое тело и дух, становятся победителями во многих соревнованиях. С апреля 2019 года проводится турнир по дзюдо на приз Главы Саккуловского СП. А в этом году 3-х человек готовят в сборную Челябинской области по дзюдо.</w:t>
      </w:r>
    </w:p>
    <w:p w14:paraId="3CA9DE5C" w14:textId="77777777" w:rsidR="003F2338" w:rsidRPr="00703C3F" w:rsidRDefault="00FE5C91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2</w:t>
      </w:r>
      <w:r w:rsidR="003F2338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Шахматный клуб </w:t>
      </w:r>
      <w:r w:rsidR="00C63995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«Гамбит» </w:t>
      </w:r>
      <w:r w:rsidR="003F2338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ведет свою деятельность с </w:t>
      </w:r>
      <w:r w:rsidR="00FF6270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2009</w:t>
      </w:r>
      <w:r w:rsidR="003F2338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года.  Неоднократно становился призером многих турниров. Более 10 лет проводится районный шахматный турнир имени С.В. Утробина, более 5 лет детский шахматный турнир на приз Главы Саккуловского СП.</w:t>
      </w:r>
    </w:p>
    <w:p w14:paraId="10C0491B" w14:textId="2EDFA5E2" w:rsidR="001E24F6" w:rsidRPr="00703C3F" w:rsidRDefault="00B436E9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0727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1E24F6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В спортзале школы работает волейбольная </w:t>
      </w:r>
      <w:r w:rsidR="00A1142A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футбольная </w:t>
      </w:r>
      <w:r w:rsidR="001E24F6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секция, тренируются спортсмены по настольному теннису</w:t>
      </w:r>
    </w:p>
    <w:p w14:paraId="3BC14F60" w14:textId="70666CC3" w:rsidR="00A1142A" w:rsidRPr="00703C3F" w:rsidRDefault="00A1142A" w:rsidP="00CC0D3B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Ежегодно в стенах школ про</w:t>
      </w:r>
      <w:r w:rsidR="00B436E9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ходят спортивные соревнования (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Лыжная эстафета, зарница, школьники сдают нормы ГТО</w:t>
      </w:r>
      <w:r w:rsidR="00CC0D3B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C215D5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 взрослое население с энтузиазмом участвует в соревнованиях на день физкультурника</w:t>
      </w: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</w:p>
    <w:p w14:paraId="020EE30E" w14:textId="6B254C1D" w:rsidR="00A1142A" w:rsidRPr="00703C3F" w:rsidRDefault="00B436E9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0727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A1142A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F84E3C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ДК уже много лет существует Клуб здоровья «Помоги себе сам», мужчины и женщины преклонного возраста с удовольствием его посещают, делают гимнастику</w:t>
      </w:r>
      <w:r w:rsidR="003740FC"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укрепления здоровья и улучшения самочувствие, устраивают чаепитие и делятся полезными рецептами, общаются и тем самым повышают свой жизненный тонус.</w:t>
      </w:r>
    </w:p>
    <w:p w14:paraId="1A95F70A" w14:textId="77777777" w:rsidR="00B069DF" w:rsidRPr="00703C3F" w:rsidRDefault="00DE749B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3C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Ценностный потенциал спорта позволяет решать целый ряд воспитательных задач. Спорт - это школа воспитания мужества, характера, воли.</w:t>
      </w:r>
    </w:p>
    <w:p w14:paraId="063306EA" w14:textId="77777777" w:rsidR="00FE5C91" w:rsidRPr="00703C3F" w:rsidRDefault="00FE5C91" w:rsidP="00FE5C91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58B16AC" w14:textId="77777777" w:rsidR="00251669" w:rsidRPr="00703C3F" w:rsidRDefault="00251669" w:rsidP="00F9354C">
      <w:pPr>
        <w:shd w:val="clear" w:color="auto" w:fill="FFFFFF"/>
        <w:spacing w:before="100" w:beforeAutospacing="1" w:after="24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251669" w:rsidRPr="00703C3F" w:rsidSect="00BE1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F8C"/>
    <w:multiLevelType w:val="hybridMultilevel"/>
    <w:tmpl w:val="F76EE484"/>
    <w:lvl w:ilvl="0" w:tplc="1F566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E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AE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05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26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AB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9E1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B66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685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BA536E"/>
    <w:multiLevelType w:val="hybridMultilevel"/>
    <w:tmpl w:val="C7580060"/>
    <w:lvl w:ilvl="0" w:tplc="DCB6B5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FA5E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CEFC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9AB5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645B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F24A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DE05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64F0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9C6A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8C44677"/>
    <w:multiLevelType w:val="hybridMultilevel"/>
    <w:tmpl w:val="0AD007B8"/>
    <w:lvl w:ilvl="0" w:tplc="59E4FD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0485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8838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1E6C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7E4C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C2AB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6626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FEA4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6493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5A44501"/>
    <w:multiLevelType w:val="hybridMultilevel"/>
    <w:tmpl w:val="13FAB3B4"/>
    <w:lvl w:ilvl="0" w:tplc="7C7E75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88FA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0442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946F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12C2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A2EF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1CE9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B6F1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DE88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BB545EC"/>
    <w:multiLevelType w:val="hybridMultilevel"/>
    <w:tmpl w:val="44828F56"/>
    <w:lvl w:ilvl="0" w:tplc="785E31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504A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8AE6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F23D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C2FF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0820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AACF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72DD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B6D8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0471315"/>
    <w:multiLevelType w:val="hybridMultilevel"/>
    <w:tmpl w:val="8D905666"/>
    <w:lvl w:ilvl="0" w:tplc="1CC409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1438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B0CC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CC80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E041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B08A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FA9A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CEA6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5AF0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05009AD"/>
    <w:multiLevelType w:val="hybridMultilevel"/>
    <w:tmpl w:val="A956EE50"/>
    <w:lvl w:ilvl="0" w:tplc="364445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1C33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EA2C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1E33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34E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E89E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5C76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94E6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6C3A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73A3BE3"/>
    <w:multiLevelType w:val="multilevel"/>
    <w:tmpl w:val="6610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3637E"/>
    <w:multiLevelType w:val="hybridMultilevel"/>
    <w:tmpl w:val="2FBC92DC"/>
    <w:lvl w:ilvl="0" w:tplc="89D2C3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5612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8689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CE9F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C2BB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D81E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B842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F05D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303E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B913B27"/>
    <w:multiLevelType w:val="hybridMultilevel"/>
    <w:tmpl w:val="18444DB0"/>
    <w:lvl w:ilvl="0" w:tplc="C8D632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D43B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3689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B47C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3CD6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8EAD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485A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CCFC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B201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E53538D"/>
    <w:multiLevelType w:val="hybridMultilevel"/>
    <w:tmpl w:val="0FDCD3CA"/>
    <w:lvl w:ilvl="0" w:tplc="80E681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67B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E4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66E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B45E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2D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09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E60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625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E3C3C"/>
    <w:multiLevelType w:val="hybridMultilevel"/>
    <w:tmpl w:val="0046C200"/>
    <w:lvl w:ilvl="0" w:tplc="FB9652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7E30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FC9A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A45E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A629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4AFA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943F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DE77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72C4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798A67D9"/>
    <w:multiLevelType w:val="hybridMultilevel"/>
    <w:tmpl w:val="CECACE0C"/>
    <w:lvl w:ilvl="0" w:tplc="BFD26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8571D5"/>
    <w:multiLevelType w:val="multilevel"/>
    <w:tmpl w:val="AEFA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70"/>
    <w:rsid w:val="00003385"/>
    <w:rsid w:val="00065473"/>
    <w:rsid w:val="00072780"/>
    <w:rsid w:val="00085235"/>
    <w:rsid w:val="00087A06"/>
    <w:rsid w:val="0009220E"/>
    <w:rsid w:val="000F2983"/>
    <w:rsid w:val="00102BEF"/>
    <w:rsid w:val="00123B48"/>
    <w:rsid w:val="001267FB"/>
    <w:rsid w:val="00133DE8"/>
    <w:rsid w:val="00135DAA"/>
    <w:rsid w:val="00137846"/>
    <w:rsid w:val="00141B46"/>
    <w:rsid w:val="001A48AC"/>
    <w:rsid w:val="001A6F12"/>
    <w:rsid w:val="001B019F"/>
    <w:rsid w:val="001C15BA"/>
    <w:rsid w:val="001C4C93"/>
    <w:rsid w:val="001C6B44"/>
    <w:rsid w:val="001D1F7F"/>
    <w:rsid w:val="001E24F6"/>
    <w:rsid w:val="0022578F"/>
    <w:rsid w:val="00251373"/>
    <w:rsid w:val="00251669"/>
    <w:rsid w:val="002612AD"/>
    <w:rsid w:val="00277D36"/>
    <w:rsid w:val="002A4C3C"/>
    <w:rsid w:val="002C3169"/>
    <w:rsid w:val="00305A13"/>
    <w:rsid w:val="003217A3"/>
    <w:rsid w:val="003317F6"/>
    <w:rsid w:val="00337E6F"/>
    <w:rsid w:val="00353491"/>
    <w:rsid w:val="00366E7F"/>
    <w:rsid w:val="003740FC"/>
    <w:rsid w:val="003918AE"/>
    <w:rsid w:val="00397BC6"/>
    <w:rsid w:val="003B0A8A"/>
    <w:rsid w:val="003D4CF5"/>
    <w:rsid w:val="003E34EB"/>
    <w:rsid w:val="003F2338"/>
    <w:rsid w:val="0041037E"/>
    <w:rsid w:val="00437BFB"/>
    <w:rsid w:val="004927AE"/>
    <w:rsid w:val="004A6D4A"/>
    <w:rsid w:val="004D2D85"/>
    <w:rsid w:val="004F3495"/>
    <w:rsid w:val="005070EE"/>
    <w:rsid w:val="00512494"/>
    <w:rsid w:val="00512DE4"/>
    <w:rsid w:val="00547A61"/>
    <w:rsid w:val="00554881"/>
    <w:rsid w:val="005713D8"/>
    <w:rsid w:val="00592E6C"/>
    <w:rsid w:val="005960BC"/>
    <w:rsid w:val="005B22A2"/>
    <w:rsid w:val="005C278C"/>
    <w:rsid w:val="005E60D5"/>
    <w:rsid w:val="005F37DE"/>
    <w:rsid w:val="00614F5C"/>
    <w:rsid w:val="006156D9"/>
    <w:rsid w:val="00621E26"/>
    <w:rsid w:val="00622398"/>
    <w:rsid w:val="006469DF"/>
    <w:rsid w:val="00671D79"/>
    <w:rsid w:val="006760E9"/>
    <w:rsid w:val="006C4CF0"/>
    <w:rsid w:val="006C57B4"/>
    <w:rsid w:val="00703C3F"/>
    <w:rsid w:val="00723B1A"/>
    <w:rsid w:val="0072797B"/>
    <w:rsid w:val="007342AB"/>
    <w:rsid w:val="00790A85"/>
    <w:rsid w:val="007A7FCD"/>
    <w:rsid w:val="007B4EC6"/>
    <w:rsid w:val="007D1A54"/>
    <w:rsid w:val="007D26AC"/>
    <w:rsid w:val="007D6A3D"/>
    <w:rsid w:val="007E1533"/>
    <w:rsid w:val="00811B82"/>
    <w:rsid w:val="00842F2E"/>
    <w:rsid w:val="00875157"/>
    <w:rsid w:val="00897A84"/>
    <w:rsid w:val="008A7546"/>
    <w:rsid w:val="008B64C7"/>
    <w:rsid w:val="008C0E9C"/>
    <w:rsid w:val="008D1919"/>
    <w:rsid w:val="008D65F0"/>
    <w:rsid w:val="008E1D85"/>
    <w:rsid w:val="008F6094"/>
    <w:rsid w:val="009331F8"/>
    <w:rsid w:val="00974F0C"/>
    <w:rsid w:val="009A756C"/>
    <w:rsid w:val="009E245C"/>
    <w:rsid w:val="00A1142A"/>
    <w:rsid w:val="00A52893"/>
    <w:rsid w:val="00A6422B"/>
    <w:rsid w:val="00A656D2"/>
    <w:rsid w:val="00A81305"/>
    <w:rsid w:val="00AA1FBE"/>
    <w:rsid w:val="00AA2470"/>
    <w:rsid w:val="00AE10BE"/>
    <w:rsid w:val="00B069DF"/>
    <w:rsid w:val="00B25A41"/>
    <w:rsid w:val="00B26DDB"/>
    <w:rsid w:val="00B436E9"/>
    <w:rsid w:val="00B46B0A"/>
    <w:rsid w:val="00B7216F"/>
    <w:rsid w:val="00B92462"/>
    <w:rsid w:val="00B92B5A"/>
    <w:rsid w:val="00BB138D"/>
    <w:rsid w:val="00BB495B"/>
    <w:rsid w:val="00BC0CD6"/>
    <w:rsid w:val="00BD65B2"/>
    <w:rsid w:val="00BE1208"/>
    <w:rsid w:val="00BE70A6"/>
    <w:rsid w:val="00C215D5"/>
    <w:rsid w:val="00C301D8"/>
    <w:rsid w:val="00C61177"/>
    <w:rsid w:val="00C63995"/>
    <w:rsid w:val="00C7372D"/>
    <w:rsid w:val="00C963CF"/>
    <w:rsid w:val="00CA4196"/>
    <w:rsid w:val="00CB3299"/>
    <w:rsid w:val="00CC0D3B"/>
    <w:rsid w:val="00CD2DCB"/>
    <w:rsid w:val="00CD7DD0"/>
    <w:rsid w:val="00D14748"/>
    <w:rsid w:val="00D36320"/>
    <w:rsid w:val="00DC76F6"/>
    <w:rsid w:val="00DE749B"/>
    <w:rsid w:val="00E427F5"/>
    <w:rsid w:val="00E43042"/>
    <w:rsid w:val="00E80CAE"/>
    <w:rsid w:val="00E96C5B"/>
    <w:rsid w:val="00EE0AF8"/>
    <w:rsid w:val="00F02B0F"/>
    <w:rsid w:val="00F128D2"/>
    <w:rsid w:val="00F45A1B"/>
    <w:rsid w:val="00F46436"/>
    <w:rsid w:val="00F7133D"/>
    <w:rsid w:val="00F84E3C"/>
    <w:rsid w:val="00F9354C"/>
    <w:rsid w:val="00FB4C70"/>
    <w:rsid w:val="00FD030A"/>
    <w:rsid w:val="00FD5CB4"/>
    <w:rsid w:val="00FE4699"/>
    <w:rsid w:val="00FE5C91"/>
    <w:rsid w:val="00FF09C0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6EB2"/>
  <w15:chartTrackingRefBased/>
  <w15:docId w15:val="{12D67191-3953-49D7-B650-3F45AD8F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0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0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B64C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93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7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7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20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2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7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4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1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B290-AA52-47F0-ADE1-06CC6B60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8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2023-03-28T10:11:00Z</cp:lastPrinted>
  <dcterms:created xsi:type="dcterms:W3CDTF">2023-03-27T11:17:00Z</dcterms:created>
  <dcterms:modified xsi:type="dcterms:W3CDTF">2023-03-30T03:59:00Z</dcterms:modified>
</cp:coreProperties>
</file>